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3854C">
      <w:pPr>
        <w:pStyle w:val="10"/>
        <w:spacing w:line="360" w:lineRule="auto"/>
        <w:rPr>
          <w:rStyle w:val="11"/>
          <w:rFonts w:ascii="Verdana" w:hAnsi="Verdana" w:eastAsia="Verdana" w:cs="Verdana"/>
          <w:sz w:val="20"/>
          <w:szCs w:val="20"/>
        </w:rPr>
      </w:pPr>
    </w:p>
    <w:p w14:paraId="15956641">
      <w:pPr>
        <w:pStyle w:val="10"/>
        <w:spacing w:line="360" w:lineRule="auto"/>
        <w:rPr>
          <w:rStyle w:val="11"/>
          <w:rFonts w:ascii="Verdana" w:hAnsi="Verdana" w:eastAsia="Verdana" w:cs="Verdana"/>
          <w:sz w:val="20"/>
          <w:szCs w:val="20"/>
        </w:rPr>
      </w:pPr>
    </w:p>
    <w:p w14:paraId="0E95A45D">
      <w:pPr>
        <w:pStyle w:val="10"/>
        <w:spacing w:line="360" w:lineRule="auto"/>
        <w:rPr>
          <w:rStyle w:val="11"/>
          <w:rFonts w:ascii="Verdana" w:hAnsi="Verdana" w:eastAsia="Verdana" w:cs="Verdana"/>
          <w:sz w:val="20"/>
          <w:szCs w:val="20"/>
        </w:rPr>
      </w:pPr>
    </w:p>
    <w:p w14:paraId="54866953">
      <w:pPr>
        <w:pStyle w:val="10"/>
        <w:spacing w:line="360" w:lineRule="auto"/>
        <w:rPr>
          <w:rStyle w:val="11"/>
          <w:rFonts w:ascii="Verdana" w:hAnsi="Verdana" w:eastAsia="Verdana" w:cs="Verdana"/>
          <w:sz w:val="20"/>
          <w:szCs w:val="20"/>
        </w:rPr>
      </w:pPr>
    </w:p>
    <w:p w14:paraId="4D69ED7C">
      <w:pPr>
        <w:pStyle w:val="10"/>
        <w:spacing w:line="360" w:lineRule="auto"/>
        <w:rPr>
          <w:rStyle w:val="11"/>
          <w:rFonts w:ascii="Verdana" w:hAnsi="Verdana" w:eastAsia="Verdana" w:cs="Verdana"/>
          <w:sz w:val="20"/>
          <w:szCs w:val="20"/>
        </w:rPr>
      </w:pPr>
    </w:p>
    <w:p w14:paraId="5B36F780">
      <w:pPr>
        <w:pStyle w:val="10"/>
        <w:spacing w:line="360" w:lineRule="auto"/>
        <w:rPr>
          <w:rStyle w:val="11"/>
          <w:rFonts w:ascii="Verdana" w:hAnsi="Verdana" w:eastAsia="Verdana" w:cs="Verdana"/>
          <w:sz w:val="20"/>
          <w:szCs w:val="20"/>
        </w:rPr>
      </w:pPr>
    </w:p>
    <w:p w14:paraId="0878F4C7">
      <w:pPr>
        <w:spacing w:line="259" w:lineRule="auto"/>
        <w:ind w:left="1073"/>
        <w:rPr>
          <w:b/>
          <w:sz w:val="28"/>
        </w:rPr>
      </w:pPr>
    </w:p>
    <w:p w14:paraId="03C154EA">
      <w:pPr>
        <w:spacing w:line="259" w:lineRule="auto"/>
        <w:ind w:left="1073"/>
        <w:rPr>
          <w:b/>
          <w:sz w:val="28"/>
        </w:rPr>
      </w:pPr>
    </w:p>
    <w:p w14:paraId="7E522E20">
      <w:pPr>
        <w:spacing w:line="259" w:lineRule="auto"/>
        <w:ind w:left="1073"/>
        <w:rPr>
          <w:b/>
          <w:sz w:val="28"/>
        </w:rPr>
      </w:pPr>
    </w:p>
    <w:p w14:paraId="26FF5CAE">
      <w:pPr>
        <w:spacing w:line="259" w:lineRule="auto"/>
        <w:ind w:left="-720"/>
        <w:jc w:val="center"/>
        <w:rPr>
          <w:rFonts w:ascii="Verdana" w:hAnsi="Verdana"/>
        </w:rPr>
      </w:pPr>
      <w:r>
        <w:rPr>
          <w:rFonts w:ascii="Verdana" w:hAnsi="Verdana"/>
          <w:b/>
          <w:sz w:val="28"/>
        </w:rPr>
        <w:t>Booking Form and General Information for Vendors</w:t>
      </w:r>
    </w:p>
    <w:tbl>
      <w:tblPr>
        <w:tblStyle w:val="17"/>
        <w:tblW w:w="10683" w:type="dxa"/>
        <w:tblInd w:w="-566" w:type="dxa"/>
        <w:tblLayout w:type="autofit"/>
        <w:tblCellMar>
          <w:top w:w="7" w:type="dxa"/>
          <w:left w:w="107" w:type="dxa"/>
          <w:bottom w:w="0" w:type="dxa"/>
          <w:right w:w="628" w:type="dxa"/>
        </w:tblCellMar>
      </w:tblPr>
      <w:tblGrid>
        <w:gridCol w:w="4212"/>
        <w:gridCol w:w="2157"/>
        <w:gridCol w:w="2158"/>
        <w:gridCol w:w="2156"/>
      </w:tblGrid>
      <w:tr w14:paraId="76A8036A">
        <w:tblPrEx>
          <w:tblCellMar>
            <w:top w:w="7" w:type="dxa"/>
            <w:left w:w="107" w:type="dxa"/>
            <w:bottom w:w="0" w:type="dxa"/>
            <w:right w:w="628" w:type="dxa"/>
          </w:tblCellMar>
        </w:tblPrEx>
        <w:trPr>
          <w:trHeight w:val="347" w:hRule="atLeast"/>
        </w:trPr>
        <w:tc>
          <w:tcPr>
            <w:tcW w:w="4212" w:type="dxa"/>
            <w:tcBorders>
              <w:top w:val="single" w:color="000000" w:sz="4" w:space="0"/>
              <w:left w:val="single" w:color="000000" w:sz="4" w:space="0"/>
              <w:bottom w:val="single" w:color="000000" w:sz="4" w:space="0"/>
              <w:right w:val="single" w:color="000000" w:sz="4" w:space="0"/>
            </w:tcBorders>
          </w:tcPr>
          <w:p w14:paraId="0B489CC8">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Name of Shop </w:t>
            </w:r>
          </w:p>
        </w:tc>
        <w:tc>
          <w:tcPr>
            <w:tcW w:w="2157" w:type="dxa"/>
            <w:tcBorders>
              <w:top w:val="single" w:color="000000" w:sz="4" w:space="0"/>
              <w:left w:val="single" w:color="000000" w:sz="4" w:space="0"/>
              <w:bottom w:val="single" w:color="000000" w:sz="4" w:space="0"/>
              <w:right w:val="nil"/>
            </w:tcBorders>
          </w:tcPr>
          <w:p w14:paraId="2BFFB2AE">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17FD7661">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3B621A3E">
            <w:pPr>
              <w:spacing w:after="160" w:line="259" w:lineRule="auto"/>
              <w:rPr>
                <w:rFonts w:ascii="Verdana" w:hAnsi="Verdana" w:eastAsiaTheme="minorEastAsia" w:cstheme="minorBidi"/>
                <w:sz w:val="20"/>
                <w:szCs w:val="20"/>
              </w:rPr>
            </w:pPr>
          </w:p>
        </w:tc>
      </w:tr>
      <w:tr w14:paraId="180370DC">
        <w:tblPrEx>
          <w:tblCellMar>
            <w:top w:w="7" w:type="dxa"/>
            <w:left w:w="107" w:type="dxa"/>
            <w:bottom w:w="0" w:type="dxa"/>
            <w:right w:w="628" w:type="dxa"/>
          </w:tblCellMar>
        </w:tblPrEx>
        <w:trPr>
          <w:trHeight w:val="344" w:hRule="atLeast"/>
        </w:trPr>
        <w:tc>
          <w:tcPr>
            <w:tcW w:w="4212" w:type="dxa"/>
            <w:tcBorders>
              <w:top w:val="single" w:color="000000" w:sz="4" w:space="0"/>
              <w:left w:val="single" w:color="000000" w:sz="4" w:space="0"/>
              <w:bottom w:val="single" w:color="000000" w:sz="4" w:space="0"/>
              <w:right w:val="single" w:color="000000" w:sz="4" w:space="0"/>
            </w:tcBorders>
          </w:tcPr>
          <w:p w14:paraId="104F85CC">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Name of Shop Owner</w:t>
            </w:r>
          </w:p>
        </w:tc>
        <w:tc>
          <w:tcPr>
            <w:tcW w:w="2157" w:type="dxa"/>
            <w:tcBorders>
              <w:top w:val="single" w:color="000000" w:sz="4" w:space="0"/>
              <w:left w:val="single" w:color="000000" w:sz="4" w:space="0"/>
              <w:bottom w:val="single" w:color="000000" w:sz="4" w:space="0"/>
              <w:right w:val="nil"/>
            </w:tcBorders>
          </w:tcPr>
          <w:p w14:paraId="513DD89D">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579B8F87">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111FD938">
            <w:pPr>
              <w:spacing w:after="160" w:line="259" w:lineRule="auto"/>
              <w:rPr>
                <w:rFonts w:ascii="Verdana" w:hAnsi="Verdana" w:eastAsiaTheme="minorEastAsia" w:cstheme="minorBidi"/>
                <w:sz w:val="20"/>
                <w:szCs w:val="20"/>
              </w:rPr>
            </w:pPr>
          </w:p>
        </w:tc>
      </w:tr>
      <w:tr w14:paraId="6A2D3FF3">
        <w:tblPrEx>
          <w:tblCellMar>
            <w:top w:w="7" w:type="dxa"/>
            <w:left w:w="107" w:type="dxa"/>
            <w:bottom w:w="0" w:type="dxa"/>
            <w:right w:w="628" w:type="dxa"/>
          </w:tblCellMar>
        </w:tblPrEx>
        <w:trPr>
          <w:trHeight w:val="344" w:hRule="atLeast"/>
        </w:trPr>
        <w:tc>
          <w:tcPr>
            <w:tcW w:w="4212" w:type="dxa"/>
            <w:vMerge w:val="restart"/>
            <w:tcBorders>
              <w:top w:val="single" w:color="000000" w:sz="4" w:space="0"/>
              <w:left w:val="single" w:color="000000" w:sz="4" w:space="0"/>
              <w:bottom w:val="single" w:color="000000" w:sz="4" w:space="0"/>
              <w:right w:val="single" w:color="000000" w:sz="4" w:space="0"/>
            </w:tcBorders>
          </w:tcPr>
          <w:p w14:paraId="39D8A43E">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Physical Address of Shop </w:t>
            </w:r>
          </w:p>
          <w:p w14:paraId="31571B45">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 </w:t>
            </w:r>
          </w:p>
          <w:p w14:paraId="4A71744B">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 </w:t>
            </w:r>
          </w:p>
        </w:tc>
        <w:tc>
          <w:tcPr>
            <w:tcW w:w="2157" w:type="dxa"/>
            <w:tcBorders>
              <w:top w:val="single" w:color="000000" w:sz="4" w:space="0"/>
              <w:left w:val="single" w:color="000000" w:sz="4" w:space="0"/>
              <w:bottom w:val="single" w:color="000000" w:sz="4" w:space="0"/>
              <w:right w:val="nil"/>
            </w:tcBorders>
          </w:tcPr>
          <w:p w14:paraId="0DCC7E52">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61CC71FF">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17757095">
            <w:pPr>
              <w:spacing w:after="160" w:line="259" w:lineRule="auto"/>
              <w:rPr>
                <w:rFonts w:ascii="Verdana" w:hAnsi="Verdana" w:eastAsiaTheme="minorEastAsia" w:cstheme="minorBidi"/>
                <w:sz w:val="20"/>
                <w:szCs w:val="20"/>
              </w:rPr>
            </w:pPr>
          </w:p>
        </w:tc>
      </w:tr>
      <w:tr w14:paraId="769F4942">
        <w:tblPrEx>
          <w:tblCellMar>
            <w:top w:w="7" w:type="dxa"/>
            <w:left w:w="107" w:type="dxa"/>
            <w:bottom w:w="0" w:type="dxa"/>
            <w:right w:w="628" w:type="dxa"/>
          </w:tblCellMar>
        </w:tblPrEx>
        <w:trPr>
          <w:trHeight w:val="347" w:hRule="atLeast"/>
        </w:trPr>
        <w:tc>
          <w:tcPr>
            <w:tcW w:w="0" w:type="auto"/>
            <w:vMerge w:val="continue"/>
            <w:tcBorders>
              <w:top w:val="nil"/>
              <w:left w:val="single" w:color="000000" w:sz="4" w:space="0"/>
              <w:bottom w:val="nil"/>
              <w:right w:val="single" w:color="000000" w:sz="4" w:space="0"/>
            </w:tcBorders>
          </w:tcPr>
          <w:p w14:paraId="73B36229">
            <w:pPr>
              <w:spacing w:after="160" w:line="259" w:lineRule="auto"/>
              <w:rPr>
                <w:rFonts w:ascii="Verdana" w:hAnsi="Verdana" w:eastAsiaTheme="minorEastAsia" w:cstheme="minorBidi"/>
                <w:color w:val="000000" w:themeColor="text1"/>
                <w:sz w:val="20"/>
                <w:szCs w:val="20"/>
              </w:rPr>
            </w:pPr>
          </w:p>
        </w:tc>
        <w:tc>
          <w:tcPr>
            <w:tcW w:w="2157" w:type="dxa"/>
            <w:tcBorders>
              <w:top w:val="single" w:color="000000" w:sz="4" w:space="0"/>
              <w:left w:val="single" w:color="000000" w:sz="4" w:space="0"/>
              <w:bottom w:val="single" w:color="000000" w:sz="4" w:space="0"/>
              <w:right w:val="nil"/>
            </w:tcBorders>
          </w:tcPr>
          <w:p w14:paraId="011DA66E">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02EA6B5A">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7F375CBA">
            <w:pPr>
              <w:spacing w:after="160" w:line="259" w:lineRule="auto"/>
              <w:rPr>
                <w:rFonts w:ascii="Verdana" w:hAnsi="Verdana" w:eastAsiaTheme="minorEastAsia" w:cstheme="minorBidi"/>
                <w:sz w:val="20"/>
                <w:szCs w:val="20"/>
              </w:rPr>
            </w:pPr>
          </w:p>
        </w:tc>
      </w:tr>
      <w:tr w14:paraId="46151B24">
        <w:tblPrEx>
          <w:tblCellMar>
            <w:top w:w="7" w:type="dxa"/>
            <w:left w:w="107" w:type="dxa"/>
            <w:bottom w:w="0" w:type="dxa"/>
            <w:right w:w="628" w:type="dxa"/>
          </w:tblCellMar>
        </w:tblPrEx>
        <w:trPr>
          <w:trHeight w:val="344" w:hRule="atLeast"/>
        </w:trPr>
        <w:tc>
          <w:tcPr>
            <w:tcW w:w="0" w:type="auto"/>
            <w:vMerge w:val="continue"/>
            <w:tcBorders>
              <w:top w:val="nil"/>
              <w:left w:val="single" w:color="000000" w:sz="4" w:space="0"/>
              <w:bottom w:val="single" w:color="000000" w:sz="4" w:space="0"/>
              <w:right w:val="single" w:color="000000" w:sz="4" w:space="0"/>
            </w:tcBorders>
            <w:vAlign w:val="bottom"/>
          </w:tcPr>
          <w:p w14:paraId="162A7578">
            <w:pPr>
              <w:spacing w:after="160" w:line="259" w:lineRule="auto"/>
              <w:rPr>
                <w:rFonts w:ascii="Verdana" w:hAnsi="Verdana" w:eastAsiaTheme="minorEastAsia" w:cstheme="minorBidi"/>
                <w:color w:val="000000" w:themeColor="text1"/>
                <w:sz w:val="20"/>
                <w:szCs w:val="20"/>
              </w:rPr>
            </w:pPr>
          </w:p>
        </w:tc>
        <w:tc>
          <w:tcPr>
            <w:tcW w:w="2157" w:type="dxa"/>
            <w:tcBorders>
              <w:top w:val="single" w:color="000000" w:sz="4" w:space="0"/>
              <w:left w:val="single" w:color="000000" w:sz="4" w:space="0"/>
              <w:bottom w:val="single" w:color="000000" w:sz="4" w:space="0"/>
              <w:right w:val="nil"/>
            </w:tcBorders>
          </w:tcPr>
          <w:p w14:paraId="11ADD22B">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0D9F126C">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131AA41D">
            <w:pPr>
              <w:spacing w:after="160" w:line="259" w:lineRule="auto"/>
              <w:rPr>
                <w:rFonts w:ascii="Verdana" w:hAnsi="Verdana" w:eastAsiaTheme="minorEastAsia" w:cstheme="minorBidi"/>
                <w:sz w:val="20"/>
                <w:szCs w:val="20"/>
              </w:rPr>
            </w:pPr>
          </w:p>
        </w:tc>
      </w:tr>
      <w:tr w14:paraId="2D48C184">
        <w:tblPrEx>
          <w:tblCellMar>
            <w:top w:w="7" w:type="dxa"/>
            <w:left w:w="107" w:type="dxa"/>
            <w:bottom w:w="0" w:type="dxa"/>
            <w:right w:w="628" w:type="dxa"/>
          </w:tblCellMar>
        </w:tblPrEx>
        <w:trPr>
          <w:trHeight w:val="344" w:hRule="atLeast"/>
        </w:trPr>
        <w:tc>
          <w:tcPr>
            <w:tcW w:w="4212" w:type="dxa"/>
            <w:tcBorders>
              <w:top w:val="single" w:color="000000" w:sz="4" w:space="0"/>
              <w:left w:val="single" w:color="000000" w:sz="4" w:space="0"/>
              <w:bottom w:val="single" w:color="000000" w:sz="4" w:space="0"/>
              <w:right w:val="single" w:color="000000" w:sz="4" w:space="0"/>
            </w:tcBorders>
          </w:tcPr>
          <w:p w14:paraId="419DABDB">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Telephone  </w:t>
            </w:r>
          </w:p>
        </w:tc>
        <w:tc>
          <w:tcPr>
            <w:tcW w:w="2157" w:type="dxa"/>
            <w:tcBorders>
              <w:top w:val="single" w:color="000000" w:sz="4" w:space="0"/>
              <w:left w:val="single" w:color="000000" w:sz="4" w:space="0"/>
              <w:bottom w:val="single" w:color="000000" w:sz="4" w:space="0"/>
              <w:right w:val="nil"/>
            </w:tcBorders>
          </w:tcPr>
          <w:p w14:paraId="7D7C6297">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28A038C7">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6837DFE3">
            <w:pPr>
              <w:spacing w:after="160" w:line="259" w:lineRule="auto"/>
              <w:rPr>
                <w:rFonts w:ascii="Verdana" w:hAnsi="Verdana" w:eastAsiaTheme="minorEastAsia" w:cstheme="minorBidi"/>
                <w:sz w:val="20"/>
                <w:szCs w:val="20"/>
              </w:rPr>
            </w:pPr>
          </w:p>
        </w:tc>
      </w:tr>
      <w:tr w14:paraId="16F3FC67">
        <w:tblPrEx>
          <w:tblCellMar>
            <w:top w:w="7" w:type="dxa"/>
            <w:left w:w="107" w:type="dxa"/>
            <w:bottom w:w="0" w:type="dxa"/>
            <w:right w:w="628" w:type="dxa"/>
          </w:tblCellMar>
        </w:tblPrEx>
        <w:trPr>
          <w:trHeight w:val="347" w:hRule="atLeast"/>
        </w:trPr>
        <w:tc>
          <w:tcPr>
            <w:tcW w:w="4212" w:type="dxa"/>
            <w:tcBorders>
              <w:top w:val="single" w:color="000000" w:sz="4" w:space="0"/>
              <w:left w:val="single" w:color="000000" w:sz="4" w:space="0"/>
              <w:bottom w:val="single" w:color="000000" w:sz="4" w:space="0"/>
              <w:right w:val="single" w:color="000000" w:sz="4" w:space="0"/>
            </w:tcBorders>
          </w:tcPr>
          <w:p w14:paraId="1AFC7334">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Cell  </w:t>
            </w:r>
          </w:p>
        </w:tc>
        <w:tc>
          <w:tcPr>
            <w:tcW w:w="2157" w:type="dxa"/>
            <w:tcBorders>
              <w:top w:val="single" w:color="000000" w:sz="4" w:space="0"/>
              <w:left w:val="single" w:color="000000" w:sz="4" w:space="0"/>
              <w:bottom w:val="single" w:color="000000" w:sz="4" w:space="0"/>
              <w:right w:val="nil"/>
            </w:tcBorders>
          </w:tcPr>
          <w:p w14:paraId="4501EABF">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0E543470">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43C85432">
            <w:pPr>
              <w:spacing w:after="160" w:line="259" w:lineRule="auto"/>
              <w:rPr>
                <w:rFonts w:ascii="Verdana" w:hAnsi="Verdana" w:eastAsiaTheme="minorEastAsia" w:cstheme="minorBidi"/>
                <w:sz w:val="20"/>
                <w:szCs w:val="20"/>
              </w:rPr>
            </w:pPr>
          </w:p>
        </w:tc>
      </w:tr>
      <w:tr w14:paraId="5AA3E8E7">
        <w:tblPrEx>
          <w:tblCellMar>
            <w:top w:w="7" w:type="dxa"/>
            <w:left w:w="107" w:type="dxa"/>
            <w:bottom w:w="0" w:type="dxa"/>
            <w:right w:w="628" w:type="dxa"/>
          </w:tblCellMar>
        </w:tblPrEx>
        <w:trPr>
          <w:trHeight w:val="344" w:hRule="atLeast"/>
        </w:trPr>
        <w:tc>
          <w:tcPr>
            <w:tcW w:w="4212" w:type="dxa"/>
            <w:tcBorders>
              <w:top w:val="single" w:color="000000" w:sz="4" w:space="0"/>
              <w:left w:val="single" w:color="000000" w:sz="4" w:space="0"/>
              <w:bottom w:val="single" w:color="000000" w:sz="4" w:space="0"/>
              <w:right w:val="single" w:color="000000" w:sz="4" w:space="0"/>
            </w:tcBorders>
          </w:tcPr>
          <w:p w14:paraId="79BF50FE">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Email Address </w:t>
            </w:r>
          </w:p>
        </w:tc>
        <w:tc>
          <w:tcPr>
            <w:tcW w:w="2157" w:type="dxa"/>
            <w:tcBorders>
              <w:top w:val="single" w:color="000000" w:sz="4" w:space="0"/>
              <w:left w:val="single" w:color="000000" w:sz="4" w:space="0"/>
              <w:bottom w:val="single" w:color="000000" w:sz="4" w:space="0"/>
              <w:right w:val="nil"/>
            </w:tcBorders>
          </w:tcPr>
          <w:p w14:paraId="0E5C98B8">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484CE8F0">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61FC1A89">
            <w:pPr>
              <w:spacing w:after="160" w:line="259" w:lineRule="auto"/>
              <w:rPr>
                <w:rFonts w:ascii="Verdana" w:hAnsi="Verdana" w:eastAsiaTheme="minorEastAsia" w:cstheme="minorBidi"/>
                <w:sz w:val="20"/>
                <w:szCs w:val="20"/>
              </w:rPr>
            </w:pPr>
          </w:p>
        </w:tc>
      </w:tr>
      <w:tr w14:paraId="1F2BD6A1">
        <w:tblPrEx>
          <w:tblCellMar>
            <w:top w:w="7" w:type="dxa"/>
            <w:left w:w="107" w:type="dxa"/>
            <w:bottom w:w="0" w:type="dxa"/>
            <w:right w:w="628" w:type="dxa"/>
          </w:tblCellMar>
        </w:tblPrEx>
        <w:trPr>
          <w:trHeight w:val="344" w:hRule="atLeast"/>
        </w:trPr>
        <w:tc>
          <w:tcPr>
            <w:tcW w:w="4212" w:type="dxa"/>
            <w:tcBorders>
              <w:top w:val="single" w:color="000000" w:sz="4" w:space="0"/>
              <w:left w:val="single" w:color="000000" w:sz="4" w:space="0"/>
              <w:bottom w:val="single" w:color="000000" w:sz="4" w:space="0"/>
              <w:right w:val="single" w:color="000000" w:sz="4" w:space="0"/>
            </w:tcBorders>
          </w:tcPr>
          <w:p w14:paraId="2230762F">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Website </w:t>
            </w:r>
          </w:p>
        </w:tc>
        <w:tc>
          <w:tcPr>
            <w:tcW w:w="2157" w:type="dxa"/>
            <w:tcBorders>
              <w:top w:val="single" w:color="000000" w:sz="4" w:space="0"/>
              <w:left w:val="single" w:color="000000" w:sz="4" w:space="0"/>
              <w:bottom w:val="single" w:color="000000" w:sz="4" w:space="0"/>
              <w:right w:val="nil"/>
            </w:tcBorders>
          </w:tcPr>
          <w:p w14:paraId="4EC4D93F">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668E9525">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3FAFEF9A">
            <w:pPr>
              <w:spacing w:after="160" w:line="259" w:lineRule="auto"/>
              <w:rPr>
                <w:rFonts w:ascii="Verdana" w:hAnsi="Verdana" w:eastAsiaTheme="minorEastAsia" w:cstheme="minorBidi"/>
                <w:sz w:val="20"/>
                <w:szCs w:val="20"/>
              </w:rPr>
            </w:pPr>
          </w:p>
        </w:tc>
      </w:tr>
      <w:tr w14:paraId="2BAA5234">
        <w:tblPrEx>
          <w:tblCellMar>
            <w:top w:w="7" w:type="dxa"/>
            <w:left w:w="107" w:type="dxa"/>
            <w:bottom w:w="0" w:type="dxa"/>
            <w:right w:w="628" w:type="dxa"/>
          </w:tblCellMar>
        </w:tblPrEx>
        <w:trPr>
          <w:trHeight w:val="347" w:hRule="atLeast"/>
        </w:trPr>
        <w:tc>
          <w:tcPr>
            <w:tcW w:w="4212" w:type="dxa"/>
            <w:vMerge w:val="restart"/>
            <w:tcBorders>
              <w:top w:val="single" w:color="000000" w:sz="4" w:space="0"/>
              <w:left w:val="single" w:color="000000" w:sz="4" w:space="0"/>
              <w:bottom w:val="single" w:color="000000" w:sz="4" w:space="0"/>
              <w:right w:val="single" w:color="000000" w:sz="4" w:space="0"/>
            </w:tcBorders>
          </w:tcPr>
          <w:p w14:paraId="551C9522">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List merchandise that is sold at your shop </w:t>
            </w:r>
          </w:p>
          <w:p w14:paraId="2A2B0539">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 </w:t>
            </w:r>
          </w:p>
        </w:tc>
        <w:tc>
          <w:tcPr>
            <w:tcW w:w="2157" w:type="dxa"/>
            <w:tcBorders>
              <w:top w:val="single" w:color="000000" w:sz="4" w:space="0"/>
              <w:left w:val="single" w:color="000000" w:sz="4" w:space="0"/>
              <w:bottom w:val="single" w:color="000000" w:sz="4" w:space="0"/>
              <w:right w:val="nil"/>
            </w:tcBorders>
          </w:tcPr>
          <w:p w14:paraId="1B7743B7">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006F96FB">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2B434DDE">
            <w:pPr>
              <w:spacing w:after="160" w:line="259" w:lineRule="auto"/>
              <w:rPr>
                <w:rFonts w:ascii="Verdana" w:hAnsi="Verdana" w:eastAsiaTheme="minorEastAsia" w:cstheme="minorBidi"/>
                <w:sz w:val="20"/>
                <w:szCs w:val="20"/>
              </w:rPr>
            </w:pPr>
          </w:p>
        </w:tc>
      </w:tr>
      <w:tr w14:paraId="7855D850">
        <w:tblPrEx>
          <w:tblCellMar>
            <w:top w:w="7" w:type="dxa"/>
            <w:left w:w="107" w:type="dxa"/>
            <w:bottom w:w="0" w:type="dxa"/>
            <w:right w:w="628" w:type="dxa"/>
          </w:tblCellMar>
        </w:tblPrEx>
        <w:trPr>
          <w:trHeight w:val="344" w:hRule="atLeast"/>
        </w:trPr>
        <w:tc>
          <w:tcPr>
            <w:tcW w:w="0" w:type="auto"/>
            <w:vMerge w:val="continue"/>
            <w:tcBorders>
              <w:top w:val="nil"/>
              <w:left w:val="single" w:color="000000" w:sz="4" w:space="0"/>
              <w:bottom w:val="nil"/>
              <w:right w:val="single" w:color="000000" w:sz="4" w:space="0"/>
            </w:tcBorders>
          </w:tcPr>
          <w:p w14:paraId="6A6E9717">
            <w:pPr>
              <w:spacing w:after="160" w:line="259" w:lineRule="auto"/>
              <w:rPr>
                <w:rFonts w:ascii="Verdana" w:hAnsi="Verdana" w:eastAsiaTheme="minorEastAsia" w:cstheme="minorBidi"/>
                <w:color w:val="000000" w:themeColor="text1"/>
                <w:sz w:val="20"/>
                <w:szCs w:val="20"/>
              </w:rPr>
            </w:pPr>
          </w:p>
        </w:tc>
        <w:tc>
          <w:tcPr>
            <w:tcW w:w="2157" w:type="dxa"/>
            <w:tcBorders>
              <w:top w:val="single" w:color="000000" w:sz="4" w:space="0"/>
              <w:left w:val="single" w:color="000000" w:sz="4" w:space="0"/>
              <w:bottom w:val="single" w:color="000000" w:sz="4" w:space="0"/>
              <w:right w:val="nil"/>
            </w:tcBorders>
          </w:tcPr>
          <w:p w14:paraId="70B1A68F">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vAlign w:val="center"/>
          </w:tcPr>
          <w:p w14:paraId="79C12FCC">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2BAABC22">
            <w:pPr>
              <w:spacing w:after="160" w:line="259" w:lineRule="auto"/>
              <w:rPr>
                <w:rFonts w:ascii="Verdana" w:hAnsi="Verdana" w:eastAsiaTheme="minorEastAsia" w:cstheme="minorBidi"/>
                <w:sz w:val="20"/>
                <w:szCs w:val="20"/>
              </w:rPr>
            </w:pPr>
          </w:p>
        </w:tc>
      </w:tr>
      <w:tr w14:paraId="7029D36B">
        <w:tblPrEx>
          <w:tblCellMar>
            <w:top w:w="7" w:type="dxa"/>
            <w:left w:w="107" w:type="dxa"/>
            <w:bottom w:w="0" w:type="dxa"/>
            <w:right w:w="628" w:type="dxa"/>
          </w:tblCellMar>
        </w:tblPrEx>
        <w:trPr>
          <w:trHeight w:val="344" w:hRule="atLeast"/>
        </w:trPr>
        <w:tc>
          <w:tcPr>
            <w:tcW w:w="0" w:type="auto"/>
            <w:vMerge w:val="continue"/>
            <w:tcBorders>
              <w:top w:val="nil"/>
              <w:left w:val="single" w:color="000000" w:sz="4" w:space="0"/>
              <w:bottom w:val="single" w:color="000000" w:sz="4" w:space="0"/>
              <w:right w:val="single" w:color="000000" w:sz="4" w:space="0"/>
            </w:tcBorders>
          </w:tcPr>
          <w:p w14:paraId="47969D0B">
            <w:pPr>
              <w:spacing w:after="160" w:line="259" w:lineRule="auto"/>
              <w:rPr>
                <w:rFonts w:ascii="Verdana" w:hAnsi="Verdana" w:eastAsiaTheme="minorEastAsia" w:cstheme="minorBidi"/>
                <w:color w:val="000000" w:themeColor="text1"/>
                <w:sz w:val="20"/>
                <w:szCs w:val="20"/>
              </w:rPr>
            </w:pPr>
          </w:p>
        </w:tc>
        <w:tc>
          <w:tcPr>
            <w:tcW w:w="2157" w:type="dxa"/>
            <w:tcBorders>
              <w:top w:val="single" w:color="000000" w:sz="4" w:space="0"/>
              <w:left w:val="single" w:color="000000" w:sz="4" w:space="0"/>
              <w:bottom w:val="single" w:color="000000" w:sz="4" w:space="0"/>
              <w:right w:val="nil"/>
            </w:tcBorders>
          </w:tcPr>
          <w:p w14:paraId="5C3BD1EC">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323AD577">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1699751F">
            <w:pPr>
              <w:spacing w:after="160" w:line="259" w:lineRule="auto"/>
              <w:rPr>
                <w:rFonts w:ascii="Verdana" w:hAnsi="Verdana" w:eastAsiaTheme="minorEastAsia" w:cstheme="minorBidi"/>
                <w:sz w:val="20"/>
                <w:szCs w:val="20"/>
              </w:rPr>
            </w:pPr>
          </w:p>
        </w:tc>
      </w:tr>
      <w:tr w14:paraId="224137FA">
        <w:tblPrEx>
          <w:tblCellMar>
            <w:top w:w="7" w:type="dxa"/>
            <w:left w:w="107" w:type="dxa"/>
            <w:bottom w:w="0" w:type="dxa"/>
            <w:right w:w="628" w:type="dxa"/>
          </w:tblCellMar>
        </w:tblPrEx>
        <w:trPr>
          <w:trHeight w:val="488" w:hRule="atLeast"/>
        </w:trPr>
        <w:tc>
          <w:tcPr>
            <w:tcW w:w="4212" w:type="dxa"/>
            <w:tcBorders>
              <w:top w:val="single" w:color="000000" w:sz="4" w:space="0"/>
              <w:left w:val="single" w:color="000000" w:sz="4" w:space="0"/>
              <w:bottom w:val="single" w:color="000000" w:sz="4" w:space="0"/>
              <w:right w:val="single" w:color="000000" w:sz="4" w:space="0"/>
            </w:tcBorders>
          </w:tcPr>
          <w:p w14:paraId="647332CA">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How many stalls do you need? </w:t>
            </w:r>
          </w:p>
        </w:tc>
        <w:tc>
          <w:tcPr>
            <w:tcW w:w="2157" w:type="dxa"/>
            <w:tcBorders>
              <w:top w:val="single" w:color="000000" w:sz="4" w:space="0"/>
              <w:left w:val="single" w:color="000000" w:sz="4" w:space="0"/>
              <w:bottom w:val="single" w:color="000000" w:sz="4" w:space="0"/>
              <w:right w:val="nil"/>
            </w:tcBorders>
          </w:tcPr>
          <w:p w14:paraId="0DBAB703">
            <w:pPr>
              <w:spacing w:line="259" w:lineRule="auto"/>
              <w:ind w:left="2"/>
              <w:rPr>
                <w:rFonts w:ascii="Verdana" w:hAnsi="Verdana" w:eastAsiaTheme="minorEastAsia" w:cstheme="minorBidi"/>
                <w:sz w:val="20"/>
                <w:szCs w:val="20"/>
              </w:rPr>
            </w:pPr>
            <w:r>
              <w:rPr>
                <w:rFonts w:ascii="Verdana" w:hAnsi="Verdana" w:eastAsiaTheme="minorEastAsia" w:cstheme="minorBidi"/>
                <w:b/>
                <w:sz w:val="20"/>
                <w:szCs w:val="20"/>
              </w:rPr>
              <w:t xml:space="preserve"> </w:t>
            </w:r>
          </w:p>
        </w:tc>
        <w:tc>
          <w:tcPr>
            <w:tcW w:w="2158" w:type="dxa"/>
            <w:tcBorders>
              <w:top w:val="single" w:color="000000" w:sz="4" w:space="0"/>
              <w:left w:val="nil"/>
              <w:bottom w:val="single" w:color="000000" w:sz="4" w:space="0"/>
              <w:right w:val="nil"/>
            </w:tcBorders>
          </w:tcPr>
          <w:p w14:paraId="53DC1435">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072FA88B">
            <w:pPr>
              <w:spacing w:after="160" w:line="259" w:lineRule="auto"/>
              <w:rPr>
                <w:rFonts w:ascii="Verdana" w:hAnsi="Verdana" w:eastAsiaTheme="minorEastAsia" w:cstheme="minorBidi"/>
                <w:sz w:val="20"/>
                <w:szCs w:val="20"/>
              </w:rPr>
            </w:pPr>
          </w:p>
        </w:tc>
      </w:tr>
      <w:tr w14:paraId="5E25FE4D">
        <w:tblPrEx>
          <w:tblCellMar>
            <w:top w:w="7" w:type="dxa"/>
            <w:left w:w="107" w:type="dxa"/>
            <w:bottom w:w="0" w:type="dxa"/>
            <w:right w:w="628" w:type="dxa"/>
          </w:tblCellMar>
        </w:tblPrEx>
        <w:trPr>
          <w:trHeight w:val="918" w:hRule="atLeast"/>
        </w:trPr>
        <w:tc>
          <w:tcPr>
            <w:tcW w:w="4212" w:type="dxa"/>
            <w:tcBorders>
              <w:top w:val="single" w:color="000000" w:sz="4" w:space="0"/>
              <w:left w:val="single" w:color="000000" w:sz="4" w:space="0"/>
              <w:bottom w:val="single" w:color="000000" w:sz="4" w:space="0"/>
              <w:right w:val="single" w:color="000000" w:sz="4" w:space="0"/>
            </w:tcBorders>
          </w:tcPr>
          <w:p w14:paraId="7F6A1971">
            <w:pPr>
              <w:spacing w:line="259" w:lineRule="auto"/>
              <w:ind w:right="78"/>
              <w:jc w:val="both"/>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Indicate choice of stall from attached floor plan and give alternate options </w:t>
            </w:r>
          </w:p>
        </w:tc>
        <w:tc>
          <w:tcPr>
            <w:tcW w:w="2157" w:type="dxa"/>
            <w:tcBorders>
              <w:top w:val="single" w:color="000000" w:sz="4" w:space="0"/>
              <w:left w:val="single" w:color="000000" w:sz="4" w:space="0"/>
              <w:bottom w:val="single" w:color="000000" w:sz="4" w:space="0"/>
              <w:right w:val="single" w:color="000000" w:sz="4" w:space="0"/>
            </w:tcBorders>
          </w:tcPr>
          <w:p w14:paraId="55D1D48D">
            <w:pPr>
              <w:spacing w:line="259" w:lineRule="auto"/>
              <w:ind w:left="247"/>
              <w:jc w:val="center"/>
              <w:rPr>
                <w:rFonts w:ascii="Verdana" w:hAnsi="Verdana" w:eastAsiaTheme="minorEastAsia" w:cstheme="minorBidi"/>
                <w:sz w:val="20"/>
                <w:szCs w:val="20"/>
              </w:rPr>
            </w:pPr>
            <w:r>
              <w:rPr>
                <w:rFonts w:ascii="Verdana" w:hAnsi="Verdana" w:eastAsiaTheme="minorEastAsia" w:cstheme="minorBidi"/>
                <w:sz w:val="20"/>
                <w:szCs w:val="20"/>
              </w:rPr>
              <w:t>1</w:t>
            </w:r>
            <w:r>
              <w:rPr>
                <w:rFonts w:ascii="Verdana" w:hAnsi="Verdana" w:eastAsiaTheme="minorEastAsia" w:cstheme="minorBidi"/>
                <w:sz w:val="20"/>
                <w:szCs w:val="20"/>
                <w:vertAlign w:val="superscript"/>
              </w:rPr>
              <w:t>st</w:t>
            </w:r>
            <w:r>
              <w:rPr>
                <w:rFonts w:ascii="Verdana" w:hAnsi="Verdana" w:eastAsiaTheme="minorEastAsia" w:cstheme="minorBidi"/>
                <w:sz w:val="20"/>
                <w:szCs w:val="20"/>
              </w:rPr>
              <w:t xml:space="preserve"> choice</w:t>
            </w:r>
          </w:p>
        </w:tc>
        <w:tc>
          <w:tcPr>
            <w:tcW w:w="2158" w:type="dxa"/>
            <w:tcBorders>
              <w:top w:val="single" w:color="000000" w:sz="4" w:space="0"/>
              <w:left w:val="single" w:color="000000" w:sz="4" w:space="0"/>
              <w:bottom w:val="single" w:color="000000" w:sz="4" w:space="0"/>
              <w:right w:val="single" w:color="000000" w:sz="4" w:space="0"/>
            </w:tcBorders>
          </w:tcPr>
          <w:p w14:paraId="7B068996">
            <w:pPr>
              <w:spacing w:line="259" w:lineRule="auto"/>
              <w:ind w:left="224"/>
              <w:jc w:val="center"/>
              <w:rPr>
                <w:rFonts w:ascii="Verdana" w:hAnsi="Verdana" w:eastAsiaTheme="minorEastAsia" w:cstheme="minorBidi"/>
                <w:sz w:val="20"/>
                <w:szCs w:val="20"/>
              </w:rPr>
            </w:pPr>
            <w:r>
              <w:rPr>
                <w:rFonts w:ascii="Verdana" w:hAnsi="Verdana" w:eastAsiaTheme="minorEastAsia" w:cstheme="minorBidi"/>
                <w:sz w:val="20"/>
                <w:szCs w:val="20"/>
              </w:rPr>
              <w:t>2</w:t>
            </w:r>
            <w:r>
              <w:rPr>
                <w:rFonts w:ascii="Verdana" w:hAnsi="Verdana" w:eastAsiaTheme="minorEastAsia" w:cstheme="minorBidi"/>
                <w:sz w:val="20"/>
                <w:szCs w:val="20"/>
                <w:vertAlign w:val="superscript"/>
              </w:rPr>
              <w:t>nd</w:t>
            </w:r>
            <w:r>
              <w:rPr>
                <w:rFonts w:ascii="Verdana" w:hAnsi="Verdana" w:eastAsiaTheme="minorEastAsia" w:cstheme="minorBidi"/>
                <w:sz w:val="20"/>
                <w:szCs w:val="20"/>
              </w:rPr>
              <w:t xml:space="preserve"> choice</w:t>
            </w:r>
          </w:p>
        </w:tc>
        <w:tc>
          <w:tcPr>
            <w:tcW w:w="2156" w:type="dxa"/>
            <w:tcBorders>
              <w:top w:val="single" w:color="000000" w:sz="4" w:space="0"/>
              <w:left w:val="single" w:color="000000" w:sz="4" w:space="0"/>
              <w:bottom w:val="single" w:color="000000" w:sz="4" w:space="0"/>
              <w:right w:val="single" w:color="000000" w:sz="4" w:space="0"/>
            </w:tcBorders>
          </w:tcPr>
          <w:p w14:paraId="350AB4EA">
            <w:pPr>
              <w:spacing w:line="259" w:lineRule="auto"/>
              <w:ind w:left="234"/>
              <w:jc w:val="center"/>
              <w:rPr>
                <w:rFonts w:ascii="Verdana" w:hAnsi="Verdana" w:eastAsiaTheme="minorEastAsia" w:cstheme="minorBidi"/>
                <w:sz w:val="20"/>
                <w:szCs w:val="20"/>
              </w:rPr>
            </w:pPr>
            <w:r>
              <w:rPr>
                <w:rFonts w:ascii="Verdana" w:hAnsi="Verdana" w:eastAsiaTheme="minorEastAsia" w:cstheme="minorBidi"/>
                <w:sz w:val="20"/>
                <w:szCs w:val="20"/>
              </w:rPr>
              <w:t>3</w:t>
            </w:r>
            <w:r>
              <w:rPr>
                <w:rFonts w:ascii="Verdana" w:hAnsi="Verdana" w:eastAsiaTheme="minorEastAsia" w:cstheme="minorBidi"/>
                <w:sz w:val="20"/>
                <w:szCs w:val="20"/>
                <w:vertAlign w:val="superscript"/>
              </w:rPr>
              <w:t>rd</w:t>
            </w:r>
            <w:r>
              <w:rPr>
                <w:rFonts w:ascii="Verdana" w:hAnsi="Verdana" w:eastAsiaTheme="minorEastAsia" w:cstheme="minorBidi"/>
                <w:sz w:val="20"/>
                <w:szCs w:val="20"/>
              </w:rPr>
              <w:t xml:space="preserve"> choice</w:t>
            </w:r>
          </w:p>
        </w:tc>
      </w:tr>
      <w:tr w14:paraId="4FE36513">
        <w:tblPrEx>
          <w:tblCellMar>
            <w:top w:w="7" w:type="dxa"/>
            <w:left w:w="107" w:type="dxa"/>
            <w:bottom w:w="0" w:type="dxa"/>
            <w:right w:w="628" w:type="dxa"/>
          </w:tblCellMar>
        </w:tblPrEx>
        <w:trPr>
          <w:trHeight w:val="553" w:hRule="atLeast"/>
        </w:trPr>
        <w:tc>
          <w:tcPr>
            <w:tcW w:w="4212" w:type="dxa"/>
            <w:vMerge w:val="restart"/>
            <w:tcBorders>
              <w:top w:val="single" w:color="000000" w:sz="4" w:space="0"/>
              <w:left w:val="single" w:color="000000" w:sz="4" w:space="0"/>
              <w:bottom w:val="single" w:color="000000" w:sz="4" w:space="0"/>
              <w:right w:val="single" w:color="000000" w:sz="4" w:space="0"/>
            </w:tcBorders>
          </w:tcPr>
          <w:p w14:paraId="48FCD7C6">
            <w:pPr>
              <w:spacing w:line="259" w:lineRule="auto"/>
              <w:rPr>
                <w:rFonts w:ascii="Verdana" w:hAnsi="Verdana" w:eastAsiaTheme="minorEastAsia" w:cstheme="minorBidi"/>
                <w:color w:val="000000" w:themeColor="text1"/>
                <w:sz w:val="20"/>
                <w:szCs w:val="20"/>
              </w:rPr>
            </w:pPr>
            <w:r>
              <w:rPr>
                <w:rFonts w:ascii="Verdana" w:hAnsi="Verdana" w:eastAsiaTheme="minorEastAsia" w:cstheme="minorBidi"/>
                <w:color w:val="000000" w:themeColor="text1"/>
                <w:sz w:val="20"/>
                <w:szCs w:val="20"/>
              </w:rPr>
              <w:t xml:space="preserve">Please give names of the 2 people who will work in the stall during the festival. </w:t>
            </w:r>
          </w:p>
        </w:tc>
        <w:tc>
          <w:tcPr>
            <w:tcW w:w="2157" w:type="dxa"/>
            <w:tcBorders>
              <w:top w:val="single" w:color="000000" w:sz="4" w:space="0"/>
              <w:left w:val="single" w:color="000000" w:sz="4" w:space="0"/>
              <w:bottom w:val="single" w:color="000000" w:sz="4" w:space="0"/>
              <w:right w:val="nil"/>
            </w:tcBorders>
          </w:tcPr>
          <w:p w14:paraId="15E00E93">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1. </w:t>
            </w:r>
          </w:p>
          <w:p w14:paraId="22F29C16">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nil"/>
              <w:bottom w:val="single" w:color="000000" w:sz="4" w:space="0"/>
              <w:right w:val="nil"/>
            </w:tcBorders>
          </w:tcPr>
          <w:p w14:paraId="5BECCE00">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7DFAA42B">
            <w:pPr>
              <w:spacing w:after="160" w:line="259" w:lineRule="auto"/>
              <w:rPr>
                <w:rFonts w:ascii="Verdana" w:hAnsi="Verdana" w:eastAsiaTheme="minorEastAsia" w:cstheme="minorBidi"/>
                <w:sz w:val="20"/>
                <w:szCs w:val="20"/>
              </w:rPr>
            </w:pPr>
          </w:p>
        </w:tc>
      </w:tr>
      <w:tr w14:paraId="62CC4C11">
        <w:tblPrEx>
          <w:tblCellMar>
            <w:top w:w="7" w:type="dxa"/>
            <w:left w:w="107" w:type="dxa"/>
            <w:bottom w:w="0" w:type="dxa"/>
            <w:right w:w="628" w:type="dxa"/>
          </w:tblCellMar>
        </w:tblPrEx>
        <w:trPr>
          <w:trHeight w:val="347" w:hRule="atLeast"/>
        </w:trPr>
        <w:tc>
          <w:tcPr>
            <w:tcW w:w="0" w:type="auto"/>
            <w:vMerge w:val="continue"/>
            <w:tcBorders>
              <w:top w:val="nil"/>
              <w:left w:val="single" w:color="000000" w:sz="4" w:space="0"/>
              <w:bottom w:val="single" w:color="000000" w:sz="4" w:space="0"/>
              <w:right w:val="single" w:color="000000" w:sz="4" w:space="0"/>
            </w:tcBorders>
          </w:tcPr>
          <w:p w14:paraId="28C567F9">
            <w:pPr>
              <w:spacing w:after="160" w:line="259" w:lineRule="auto"/>
              <w:rPr>
                <w:rFonts w:ascii="Verdana" w:hAnsi="Verdana" w:eastAsiaTheme="minorEastAsia" w:cstheme="minorBidi"/>
                <w:sz w:val="20"/>
                <w:szCs w:val="20"/>
              </w:rPr>
            </w:pPr>
          </w:p>
        </w:tc>
        <w:tc>
          <w:tcPr>
            <w:tcW w:w="2157" w:type="dxa"/>
            <w:tcBorders>
              <w:top w:val="single" w:color="000000" w:sz="4" w:space="0"/>
              <w:left w:val="single" w:color="000000" w:sz="4" w:space="0"/>
              <w:bottom w:val="single" w:color="000000" w:sz="4" w:space="0"/>
              <w:right w:val="nil"/>
            </w:tcBorders>
          </w:tcPr>
          <w:p w14:paraId="5C2ACE8F">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2. </w:t>
            </w:r>
          </w:p>
          <w:p w14:paraId="7E4D1C64">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nil"/>
              <w:bottom w:val="single" w:color="000000" w:sz="4" w:space="0"/>
              <w:right w:val="nil"/>
            </w:tcBorders>
          </w:tcPr>
          <w:p w14:paraId="4BF4A99B">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tcPr>
          <w:p w14:paraId="524ADD9C">
            <w:pPr>
              <w:spacing w:after="160" w:line="259" w:lineRule="auto"/>
              <w:rPr>
                <w:rFonts w:ascii="Verdana" w:hAnsi="Verdana" w:eastAsiaTheme="minorEastAsia" w:cstheme="minorBidi"/>
                <w:sz w:val="20"/>
                <w:szCs w:val="20"/>
              </w:rPr>
            </w:pPr>
          </w:p>
        </w:tc>
      </w:tr>
      <w:tr w14:paraId="4F4F4818">
        <w:tblPrEx>
          <w:tblCellMar>
            <w:top w:w="7" w:type="dxa"/>
            <w:left w:w="107" w:type="dxa"/>
            <w:bottom w:w="0" w:type="dxa"/>
            <w:right w:w="628" w:type="dxa"/>
          </w:tblCellMar>
        </w:tblPrEx>
        <w:trPr>
          <w:trHeight w:val="344"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0A933479">
            <w:pPr>
              <w:spacing w:line="259" w:lineRule="auto"/>
              <w:rPr>
                <w:rFonts w:ascii="Verdana" w:hAnsi="Verdana" w:eastAsiaTheme="minorEastAsia" w:cstheme="minorBidi"/>
                <w:sz w:val="20"/>
                <w:szCs w:val="20"/>
              </w:rPr>
            </w:pPr>
            <w:r>
              <w:rPr>
                <w:rFonts w:ascii="Verdana" w:hAnsi="Verdana" w:eastAsiaTheme="minorEastAsia" w:cstheme="minorBidi"/>
                <w:b/>
                <w:sz w:val="20"/>
                <w:szCs w:val="20"/>
              </w:rPr>
              <w:t xml:space="preserve">For office use only </w:t>
            </w:r>
          </w:p>
        </w:tc>
        <w:tc>
          <w:tcPr>
            <w:tcW w:w="2157" w:type="dxa"/>
            <w:tcBorders>
              <w:top w:val="single" w:color="000000" w:sz="4" w:space="0"/>
              <w:left w:val="single" w:color="000000" w:sz="4" w:space="0"/>
              <w:bottom w:val="single" w:color="000000" w:sz="4" w:space="0"/>
              <w:right w:val="nil"/>
            </w:tcBorders>
            <w:shd w:val="clear" w:color="auto" w:fill="D9D9D9"/>
          </w:tcPr>
          <w:p w14:paraId="2CE31242">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nil"/>
              <w:bottom w:val="single" w:color="000000" w:sz="4" w:space="0"/>
              <w:right w:val="nil"/>
            </w:tcBorders>
            <w:shd w:val="clear" w:color="auto" w:fill="D9D9D9"/>
          </w:tcPr>
          <w:p w14:paraId="1CA0FE21">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shd w:val="clear" w:color="auto" w:fill="D9D9D9"/>
          </w:tcPr>
          <w:p w14:paraId="1CAD499E">
            <w:pPr>
              <w:spacing w:after="160" w:line="259" w:lineRule="auto"/>
              <w:rPr>
                <w:rFonts w:ascii="Verdana" w:hAnsi="Verdana" w:eastAsiaTheme="minorEastAsia" w:cstheme="minorBidi"/>
                <w:sz w:val="20"/>
                <w:szCs w:val="20"/>
              </w:rPr>
            </w:pPr>
          </w:p>
        </w:tc>
      </w:tr>
      <w:tr w14:paraId="166CCD5E">
        <w:tblPrEx>
          <w:tblCellMar>
            <w:top w:w="7" w:type="dxa"/>
            <w:left w:w="107" w:type="dxa"/>
            <w:bottom w:w="0" w:type="dxa"/>
            <w:right w:w="628" w:type="dxa"/>
          </w:tblCellMar>
        </w:tblPrEx>
        <w:trPr>
          <w:trHeight w:val="344"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7AD67887">
            <w:pPr>
              <w:spacing w:line="259" w:lineRule="auto"/>
              <w:rPr>
                <w:rFonts w:ascii="Verdana" w:hAnsi="Verdana" w:eastAsiaTheme="minorEastAsia" w:cstheme="minorBidi"/>
                <w:sz w:val="20"/>
                <w:szCs w:val="20"/>
              </w:rPr>
            </w:pPr>
            <w:r>
              <w:rPr>
                <w:rFonts w:ascii="Verdana" w:hAnsi="Verdana" w:eastAsiaTheme="minorEastAsia" w:cstheme="minorBidi"/>
                <w:sz w:val="20"/>
                <w:szCs w:val="20"/>
              </w:rPr>
              <w:t xml:space="preserve">Date application received </w:t>
            </w:r>
          </w:p>
        </w:tc>
        <w:tc>
          <w:tcPr>
            <w:tcW w:w="2157" w:type="dxa"/>
            <w:tcBorders>
              <w:top w:val="single" w:color="000000" w:sz="4" w:space="0"/>
              <w:left w:val="single" w:color="000000" w:sz="4" w:space="0"/>
              <w:bottom w:val="single" w:color="000000" w:sz="4" w:space="0"/>
              <w:right w:val="nil"/>
            </w:tcBorders>
            <w:shd w:val="clear" w:color="auto" w:fill="D9D9D9"/>
          </w:tcPr>
          <w:p w14:paraId="3F1E83F4">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nil"/>
              <w:bottom w:val="single" w:color="000000" w:sz="4" w:space="0"/>
              <w:right w:val="nil"/>
            </w:tcBorders>
            <w:shd w:val="clear" w:color="auto" w:fill="D9D9D9"/>
          </w:tcPr>
          <w:p w14:paraId="4723D95A">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shd w:val="clear" w:color="auto" w:fill="D9D9D9"/>
          </w:tcPr>
          <w:p w14:paraId="61CC8994">
            <w:pPr>
              <w:spacing w:after="160" w:line="259" w:lineRule="auto"/>
              <w:rPr>
                <w:rFonts w:ascii="Verdana" w:hAnsi="Verdana" w:eastAsiaTheme="minorEastAsia" w:cstheme="minorBidi"/>
                <w:sz w:val="20"/>
                <w:szCs w:val="20"/>
              </w:rPr>
            </w:pPr>
          </w:p>
        </w:tc>
      </w:tr>
      <w:tr w14:paraId="4FE87A41">
        <w:tblPrEx>
          <w:tblCellMar>
            <w:top w:w="7" w:type="dxa"/>
            <w:left w:w="107" w:type="dxa"/>
            <w:bottom w:w="0" w:type="dxa"/>
            <w:right w:w="628" w:type="dxa"/>
          </w:tblCellMar>
        </w:tblPrEx>
        <w:trPr>
          <w:trHeight w:val="375"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4530EC42">
            <w:pPr>
              <w:spacing w:line="259" w:lineRule="auto"/>
              <w:rPr>
                <w:rFonts w:ascii="Verdana" w:hAnsi="Verdana" w:eastAsiaTheme="minorEastAsia" w:cstheme="minorBidi"/>
                <w:sz w:val="20"/>
                <w:szCs w:val="20"/>
              </w:rPr>
            </w:pPr>
            <w:r>
              <w:rPr>
                <w:rFonts w:ascii="Verdana" w:hAnsi="Verdana" w:eastAsiaTheme="minorEastAsia" w:cstheme="minorBidi"/>
                <w:sz w:val="20"/>
                <w:szCs w:val="20"/>
              </w:rPr>
              <w:t xml:space="preserve">Invoice date &amp; number </w:t>
            </w:r>
          </w:p>
        </w:tc>
        <w:tc>
          <w:tcPr>
            <w:tcW w:w="2157" w:type="dxa"/>
            <w:tcBorders>
              <w:top w:val="single" w:color="000000" w:sz="4" w:space="0"/>
              <w:left w:val="single" w:color="000000" w:sz="4" w:space="0"/>
              <w:bottom w:val="single" w:color="000000" w:sz="4" w:space="0"/>
              <w:right w:val="nil"/>
            </w:tcBorders>
            <w:shd w:val="clear" w:color="auto" w:fill="D9D9D9"/>
          </w:tcPr>
          <w:p w14:paraId="69A3278F">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nil"/>
              <w:bottom w:val="single" w:color="000000" w:sz="4" w:space="0"/>
              <w:right w:val="nil"/>
            </w:tcBorders>
            <w:shd w:val="clear" w:color="auto" w:fill="D9D9D9"/>
          </w:tcPr>
          <w:p w14:paraId="42686529">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shd w:val="clear" w:color="auto" w:fill="D9D9D9"/>
          </w:tcPr>
          <w:p w14:paraId="1D629F50">
            <w:pPr>
              <w:spacing w:after="160" w:line="259" w:lineRule="auto"/>
              <w:rPr>
                <w:rFonts w:ascii="Verdana" w:hAnsi="Verdana" w:eastAsiaTheme="minorEastAsia" w:cstheme="minorBidi"/>
                <w:sz w:val="20"/>
                <w:szCs w:val="20"/>
              </w:rPr>
            </w:pPr>
          </w:p>
        </w:tc>
      </w:tr>
      <w:tr w14:paraId="01A6379C">
        <w:tblPrEx>
          <w:tblCellMar>
            <w:top w:w="7" w:type="dxa"/>
            <w:left w:w="107" w:type="dxa"/>
            <w:bottom w:w="0" w:type="dxa"/>
            <w:right w:w="628" w:type="dxa"/>
          </w:tblCellMar>
        </w:tblPrEx>
        <w:trPr>
          <w:trHeight w:val="385"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1B8153DE">
            <w:pPr>
              <w:spacing w:line="259" w:lineRule="auto"/>
              <w:rPr>
                <w:rFonts w:ascii="Verdana" w:hAnsi="Verdana" w:eastAsiaTheme="minorEastAsia" w:cstheme="minorBidi"/>
                <w:sz w:val="20"/>
                <w:szCs w:val="20"/>
              </w:rPr>
            </w:pPr>
            <w:r>
              <w:rPr>
                <w:rFonts w:ascii="Verdana" w:hAnsi="Verdana" w:eastAsiaTheme="minorEastAsia" w:cstheme="minorBidi"/>
                <w:sz w:val="20"/>
                <w:szCs w:val="20"/>
              </w:rPr>
              <w:t>Date of 1</w:t>
            </w:r>
            <w:r>
              <w:rPr>
                <w:rFonts w:ascii="Verdana" w:hAnsi="Verdana" w:eastAsiaTheme="minorEastAsia" w:cstheme="minorBidi"/>
                <w:sz w:val="20"/>
                <w:szCs w:val="20"/>
                <w:vertAlign w:val="superscript"/>
              </w:rPr>
              <w:t>st</w:t>
            </w:r>
            <w:r>
              <w:rPr>
                <w:rFonts w:ascii="Verdana" w:hAnsi="Verdana" w:eastAsiaTheme="minorEastAsia" w:cstheme="minorBidi"/>
                <w:sz w:val="20"/>
                <w:szCs w:val="20"/>
              </w:rPr>
              <w:t xml:space="preserve"> payment due </w:t>
            </w:r>
          </w:p>
        </w:tc>
        <w:tc>
          <w:tcPr>
            <w:tcW w:w="2157" w:type="dxa"/>
            <w:tcBorders>
              <w:top w:val="single" w:color="000000" w:sz="4" w:space="0"/>
              <w:left w:val="single" w:color="000000" w:sz="4" w:space="0"/>
              <w:bottom w:val="single" w:color="000000" w:sz="4" w:space="0"/>
              <w:right w:val="nil"/>
            </w:tcBorders>
            <w:shd w:val="clear" w:color="auto" w:fill="D9D9D9"/>
          </w:tcPr>
          <w:p w14:paraId="6EB34776">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nil"/>
              <w:bottom w:val="single" w:color="000000" w:sz="4" w:space="0"/>
              <w:right w:val="nil"/>
            </w:tcBorders>
            <w:shd w:val="clear" w:color="auto" w:fill="D9D9D9"/>
          </w:tcPr>
          <w:p w14:paraId="73FEC52E">
            <w:pPr>
              <w:spacing w:after="160" w:line="259" w:lineRule="auto"/>
              <w:rPr>
                <w:rFonts w:ascii="Verdana" w:hAnsi="Verdana" w:eastAsiaTheme="minorEastAsia" w:cstheme="minorBidi"/>
                <w:sz w:val="20"/>
                <w:szCs w:val="20"/>
              </w:rPr>
            </w:pPr>
          </w:p>
        </w:tc>
        <w:tc>
          <w:tcPr>
            <w:tcW w:w="2156" w:type="dxa"/>
            <w:tcBorders>
              <w:top w:val="single" w:color="000000" w:sz="4" w:space="0"/>
              <w:left w:val="nil"/>
              <w:bottom w:val="single" w:color="000000" w:sz="4" w:space="0"/>
              <w:right w:val="single" w:color="000000" w:sz="4" w:space="0"/>
            </w:tcBorders>
            <w:shd w:val="clear" w:color="auto" w:fill="D9D9D9"/>
          </w:tcPr>
          <w:p w14:paraId="1389714C">
            <w:pPr>
              <w:spacing w:after="160" w:line="259" w:lineRule="auto"/>
              <w:rPr>
                <w:rFonts w:ascii="Verdana" w:hAnsi="Verdana" w:eastAsiaTheme="minorEastAsia" w:cstheme="minorBidi"/>
                <w:sz w:val="20"/>
                <w:szCs w:val="20"/>
              </w:rPr>
            </w:pPr>
          </w:p>
        </w:tc>
      </w:tr>
      <w:tr w14:paraId="5E50E118">
        <w:tblPrEx>
          <w:tblCellMar>
            <w:top w:w="7" w:type="dxa"/>
            <w:left w:w="107" w:type="dxa"/>
            <w:bottom w:w="0" w:type="dxa"/>
            <w:right w:w="628" w:type="dxa"/>
          </w:tblCellMar>
        </w:tblPrEx>
        <w:trPr>
          <w:trHeight w:val="345"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01BEB060">
            <w:pPr>
              <w:spacing w:line="259" w:lineRule="auto"/>
              <w:rPr>
                <w:rFonts w:ascii="Verdana" w:hAnsi="Verdana" w:eastAsiaTheme="minorEastAsia" w:cstheme="minorBidi"/>
                <w:sz w:val="20"/>
                <w:szCs w:val="20"/>
              </w:rPr>
            </w:pPr>
            <w:r>
              <w:rPr>
                <w:rFonts w:ascii="Verdana" w:hAnsi="Verdana" w:eastAsiaTheme="minorEastAsia" w:cstheme="minorBidi"/>
                <w:sz w:val="20"/>
                <w:szCs w:val="20"/>
              </w:rPr>
              <w:t>Date of 1</w:t>
            </w:r>
            <w:r>
              <w:rPr>
                <w:rFonts w:ascii="Verdana" w:hAnsi="Verdana" w:eastAsiaTheme="minorEastAsia" w:cstheme="minorBidi"/>
                <w:sz w:val="20"/>
                <w:szCs w:val="20"/>
                <w:vertAlign w:val="superscript"/>
              </w:rPr>
              <w:t>st</w:t>
            </w:r>
            <w:r>
              <w:rPr>
                <w:rFonts w:ascii="Verdana" w:hAnsi="Verdana" w:eastAsiaTheme="minorEastAsia" w:cstheme="minorBidi"/>
                <w:sz w:val="20"/>
                <w:szCs w:val="20"/>
              </w:rPr>
              <w:t xml:space="preserve"> payment </w:t>
            </w:r>
          </w:p>
        </w:tc>
        <w:tc>
          <w:tcPr>
            <w:tcW w:w="2157" w:type="dxa"/>
            <w:tcBorders>
              <w:top w:val="single" w:color="000000" w:sz="4" w:space="0"/>
              <w:left w:val="single" w:color="000000" w:sz="4" w:space="0"/>
              <w:bottom w:val="single" w:color="000000" w:sz="4" w:space="0"/>
              <w:right w:val="single" w:color="000000" w:sz="4" w:space="0"/>
            </w:tcBorders>
            <w:shd w:val="clear" w:color="auto" w:fill="D9D9D9"/>
          </w:tcPr>
          <w:p w14:paraId="2BB71A94">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single" w:color="000000" w:sz="4" w:space="0"/>
              <w:bottom w:val="single" w:color="000000" w:sz="4" w:space="0"/>
              <w:right w:val="single" w:color="000000" w:sz="4" w:space="0"/>
            </w:tcBorders>
            <w:shd w:val="clear" w:color="auto" w:fill="D9D9D9"/>
          </w:tcPr>
          <w:p w14:paraId="15D3E37A">
            <w:pPr>
              <w:spacing w:line="259" w:lineRule="auto"/>
              <w:ind w:left="1"/>
              <w:rPr>
                <w:rFonts w:ascii="Verdana" w:hAnsi="Verdana" w:eastAsiaTheme="minorEastAsia" w:cstheme="minorBidi"/>
                <w:sz w:val="20"/>
                <w:szCs w:val="20"/>
              </w:rPr>
            </w:pPr>
            <w:r>
              <w:rPr>
                <w:rFonts w:ascii="Verdana" w:hAnsi="Verdana" w:eastAsiaTheme="minorEastAsia" w:cstheme="minorBidi"/>
                <w:sz w:val="20"/>
                <w:szCs w:val="20"/>
              </w:rPr>
              <w:t>Receipt no.</w:t>
            </w:r>
          </w:p>
        </w:tc>
        <w:tc>
          <w:tcPr>
            <w:tcW w:w="2156" w:type="dxa"/>
            <w:tcBorders>
              <w:top w:val="single" w:color="000000" w:sz="4" w:space="0"/>
              <w:left w:val="single" w:color="000000" w:sz="4" w:space="0"/>
              <w:bottom w:val="single" w:color="000000" w:sz="4" w:space="0"/>
              <w:right w:val="single" w:color="000000" w:sz="4" w:space="0"/>
            </w:tcBorders>
            <w:shd w:val="clear" w:color="auto" w:fill="D9D9D9"/>
          </w:tcPr>
          <w:p w14:paraId="0C2883EE">
            <w:pPr>
              <w:spacing w:line="259" w:lineRule="auto"/>
              <w:ind w:left="1"/>
              <w:rPr>
                <w:rFonts w:ascii="Verdana" w:hAnsi="Verdana" w:eastAsiaTheme="minorEastAsia" w:cstheme="minorBidi"/>
                <w:sz w:val="20"/>
                <w:szCs w:val="20"/>
              </w:rPr>
            </w:pPr>
            <w:r>
              <w:rPr>
                <w:rFonts w:ascii="Verdana" w:hAnsi="Verdana" w:eastAsiaTheme="minorEastAsia" w:cstheme="minorBidi"/>
                <w:sz w:val="20"/>
                <w:szCs w:val="20"/>
              </w:rPr>
              <w:t xml:space="preserve"> </w:t>
            </w:r>
          </w:p>
        </w:tc>
      </w:tr>
      <w:tr w14:paraId="58BBF26D">
        <w:tblPrEx>
          <w:tblCellMar>
            <w:top w:w="7" w:type="dxa"/>
            <w:left w:w="107" w:type="dxa"/>
            <w:bottom w:w="0" w:type="dxa"/>
            <w:right w:w="628" w:type="dxa"/>
          </w:tblCellMar>
        </w:tblPrEx>
        <w:trPr>
          <w:trHeight w:val="343"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04C8F850">
            <w:pPr>
              <w:spacing w:line="259" w:lineRule="auto"/>
              <w:rPr>
                <w:rFonts w:ascii="Verdana" w:hAnsi="Verdana" w:eastAsiaTheme="minorEastAsia" w:cstheme="minorBidi"/>
                <w:sz w:val="20"/>
                <w:szCs w:val="20"/>
              </w:rPr>
            </w:pPr>
            <w:r>
              <w:rPr>
                <w:rFonts w:ascii="Verdana" w:hAnsi="Verdana" w:eastAsiaTheme="minorEastAsia" w:cstheme="minorBidi"/>
                <w:sz w:val="20"/>
                <w:szCs w:val="20"/>
              </w:rPr>
              <w:t>Date of 2</w:t>
            </w:r>
            <w:r>
              <w:rPr>
                <w:rFonts w:ascii="Verdana" w:hAnsi="Verdana" w:eastAsiaTheme="minorEastAsia" w:cstheme="minorBidi"/>
                <w:sz w:val="20"/>
                <w:szCs w:val="20"/>
                <w:vertAlign w:val="superscript"/>
              </w:rPr>
              <w:t>nd</w:t>
            </w:r>
            <w:r>
              <w:rPr>
                <w:rFonts w:ascii="Verdana" w:hAnsi="Verdana" w:eastAsiaTheme="minorEastAsia" w:cstheme="minorBidi"/>
                <w:sz w:val="20"/>
                <w:szCs w:val="20"/>
              </w:rPr>
              <w:t xml:space="preserve"> payment </w:t>
            </w:r>
          </w:p>
        </w:tc>
        <w:tc>
          <w:tcPr>
            <w:tcW w:w="2157" w:type="dxa"/>
            <w:tcBorders>
              <w:top w:val="single" w:color="000000" w:sz="4" w:space="0"/>
              <w:left w:val="single" w:color="000000" w:sz="4" w:space="0"/>
              <w:bottom w:val="single" w:color="000000" w:sz="4" w:space="0"/>
              <w:right w:val="single" w:color="000000" w:sz="4" w:space="0"/>
            </w:tcBorders>
            <w:shd w:val="clear" w:color="auto" w:fill="D9D9D9"/>
          </w:tcPr>
          <w:p w14:paraId="6057ACFB">
            <w:pPr>
              <w:spacing w:line="259" w:lineRule="auto"/>
              <w:ind w:left="2"/>
              <w:rPr>
                <w:rFonts w:ascii="Verdana" w:hAnsi="Verdana" w:eastAsiaTheme="minorEastAsia" w:cstheme="minorBidi"/>
                <w:sz w:val="20"/>
                <w:szCs w:val="20"/>
              </w:rPr>
            </w:pPr>
            <w:r>
              <w:rPr>
                <w:rFonts w:ascii="Verdana" w:hAnsi="Verdana" w:eastAsiaTheme="minorEastAsia" w:cstheme="minorBidi"/>
                <w:sz w:val="20"/>
                <w:szCs w:val="20"/>
              </w:rPr>
              <w:t xml:space="preserve"> </w:t>
            </w:r>
          </w:p>
        </w:tc>
        <w:tc>
          <w:tcPr>
            <w:tcW w:w="2158" w:type="dxa"/>
            <w:tcBorders>
              <w:top w:val="single" w:color="000000" w:sz="4" w:space="0"/>
              <w:left w:val="single" w:color="000000" w:sz="4" w:space="0"/>
              <w:bottom w:val="single" w:color="000000" w:sz="4" w:space="0"/>
              <w:right w:val="single" w:color="000000" w:sz="4" w:space="0"/>
            </w:tcBorders>
            <w:shd w:val="clear" w:color="auto" w:fill="D9D9D9"/>
          </w:tcPr>
          <w:p w14:paraId="28DEE44A">
            <w:pPr>
              <w:spacing w:line="259" w:lineRule="auto"/>
              <w:ind w:left="1"/>
              <w:rPr>
                <w:rFonts w:ascii="Verdana" w:hAnsi="Verdana" w:eastAsiaTheme="minorEastAsia" w:cstheme="minorBidi"/>
                <w:sz w:val="20"/>
                <w:szCs w:val="20"/>
              </w:rPr>
            </w:pPr>
            <w:r>
              <w:rPr>
                <w:rFonts w:ascii="Verdana" w:hAnsi="Verdana" w:eastAsiaTheme="minorEastAsia" w:cstheme="minorBidi"/>
                <w:sz w:val="20"/>
                <w:szCs w:val="20"/>
              </w:rPr>
              <w:t xml:space="preserve">Receipt no. </w:t>
            </w:r>
          </w:p>
        </w:tc>
        <w:tc>
          <w:tcPr>
            <w:tcW w:w="2156" w:type="dxa"/>
            <w:tcBorders>
              <w:top w:val="single" w:color="000000" w:sz="4" w:space="0"/>
              <w:left w:val="single" w:color="000000" w:sz="4" w:space="0"/>
              <w:bottom w:val="single" w:color="000000" w:sz="4" w:space="0"/>
              <w:right w:val="single" w:color="000000" w:sz="4" w:space="0"/>
            </w:tcBorders>
            <w:shd w:val="clear" w:color="auto" w:fill="D9D9D9"/>
          </w:tcPr>
          <w:p w14:paraId="3D65B69C">
            <w:pPr>
              <w:spacing w:line="259" w:lineRule="auto"/>
              <w:ind w:left="1"/>
              <w:rPr>
                <w:rFonts w:ascii="Verdana" w:hAnsi="Verdana" w:eastAsiaTheme="minorEastAsia" w:cstheme="minorBidi"/>
                <w:sz w:val="20"/>
                <w:szCs w:val="20"/>
              </w:rPr>
            </w:pPr>
            <w:r>
              <w:rPr>
                <w:rFonts w:ascii="Verdana" w:hAnsi="Verdana" w:eastAsiaTheme="minorEastAsia" w:cstheme="minorBidi"/>
                <w:sz w:val="20"/>
                <w:szCs w:val="20"/>
              </w:rPr>
              <w:t xml:space="preserve"> </w:t>
            </w:r>
          </w:p>
        </w:tc>
      </w:tr>
      <w:tr w14:paraId="1714C082">
        <w:tblPrEx>
          <w:tblCellMar>
            <w:top w:w="7" w:type="dxa"/>
            <w:left w:w="107" w:type="dxa"/>
            <w:bottom w:w="0" w:type="dxa"/>
            <w:right w:w="628" w:type="dxa"/>
          </w:tblCellMar>
        </w:tblPrEx>
        <w:trPr>
          <w:trHeight w:val="343" w:hRule="atLeast"/>
        </w:trPr>
        <w:tc>
          <w:tcPr>
            <w:tcW w:w="4212" w:type="dxa"/>
            <w:tcBorders>
              <w:top w:val="single" w:color="000000" w:sz="4" w:space="0"/>
              <w:left w:val="single" w:color="000000" w:sz="4" w:space="0"/>
              <w:bottom w:val="single" w:color="000000" w:sz="4" w:space="0"/>
              <w:right w:val="single" w:color="000000" w:sz="4" w:space="0"/>
            </w:tcBorders>
            <w:shd w:val="clear" w:color="auto" w:fill="D9D9D9"/>
          </w:tcPr>
          <w:p w14:paraId="72F9B330">
            <w:pPr>
              <w:spacing w:line="259" w:lineRule="auto"/>
              <w:rPr>
                <w:rFonts w:ascii="Verdana" w:hAnsi="Verdana" w:eastAsiaTheme="minorEastAsia" w:cstheme="minorBidi"/>
                <w:sz w:val="20"/>
                <w:szCs w:val="20"/>
              </w:rPr>
            </w:pPr>
            <w:r>
              <w:rPr>
                <w:rFonts w:ascii="Verdana" w:hAnsi="Verdana" w:eastAsiaTheme="minorEastAsia" w:cstheme="minorBidi"/>
                <w:sz w:val="20"/>
                <w:szCs w:val="20"/>
              </w:rPr>
              <w:t>Date of 3</w:t>
            </w:r>
            <w:r>
              <w:rPr>
                <w:rFonts w:ascii="Verdana" w:hAnsi="Verdana" w:eastAsiaTheme="minorEastAsia" w:cstheme="minorBidi"/>
                <w:sz w:val="20"/>
                <w:szCs w:val="20"/>
                <w:vertAlign w:val="superscript"/>
              </w:rPr>
              <w:t>rd</w:t>
            </w:r>
            <w:r>
              <w:rPr>
                <w:rFonts w:ascii="Verdana" w:hAnsi="Verdana" w:eastAsiaTheme="minorEastAsia" w:cstheme="minorBidi"/>
                <w:sz w:val="20"/>
                <w:szCs w:val="20"/>
              </w:rPr>
              <w:t xml:space="preserve"> payment</w:t>
            </w:r>
          </w:p>
        </w:tc>
        <w:tc>
          <w:tcPr>
            <w:tcW w:w="2157" w:type="dxa"/>
            <w:tcBorders>
              <w:top w:val="single" w:color="000000" w:sz="4" w:space="0"/>
              <w:left w:val="single" w:color="000000" w:sz="4" w:space="0"/>
              <w:bottom w:val="single" w:color="000000" w:sz="4" w:space="0"/>
              <w:right w:val="single" w:color="000000" w:sz="4" w:space="0"/>
            </w:tcBorders>
            <w:shd w:val="clear" w:color="auto" w:fill="D9D9D9"/>
          </w:tcPr>
          <w:p w14:paraId="3FB981DF">
            <w:pPr>
              <w:spacing w:line="259" w:lineRule="auto"/>
              <w:ind w:left="2"/>
              <w:rPr>
                <w:rFonts w:ascii="Verdana" w:hAnsi="Verdana" w:eastAsiaTheme="minorEastAsia" w:cstheme="minorBidi"/>
                <w:sz w:val="20"/>
                <w:szCs w:val="20"/>
              </w:rPr>
            </w:pPr>
          </w:p>
        </w:tc>
        <w:tc>
          <w:tcPr>
            <w:tcW w:w="2158" w:type="dxa"/>
            <w:tcBorders>
              <w:top w:val="single" w:color="000000" w:sz="4" w:space="0"/>
              <w:left w:val="single" w:color="000000" w:sz="4" w:space="0"/>
              <w:bottom w:val="single" w:color="000000" w:sz="4" w:space="0"/>
              <w:right w:val="single" w:color="000000" w:sz="4" w:space="0"/>
            </w:tcBorders>
            <w:shd w:val="clear" w:color="auto" w:fill="D9D9D9"/>
          </w:tcPr>
          <w:p w14:paraId="4A3561E5">
            <w:pPr>
              <w:spacing w:line="259" w:lineRule="auto"/>
              <w:ind w:left="1"/>
              <w:rPr>
                <w:rFonts w:ascii="Verdana" w:hAnsi="Verdana" w:eastAsiaTheme="minorEastAsia" w:cstheme="minorBidi"/>
                <w:sz w:val="20"/>
                <w:szCs w:val="20"/>
              </w:rPr>
            </w:pPr>
            <w:r>
              <w:rPr>
                <w:rFonts w:ascii="Verdana" w:hAnsi="Verdana" w:eastAsiaTheme="minorEastAsia" w:cstheme="minorBidi"/>
                <w:sz w:val="20"/>
                <w:szCs w:val="20"/>
              </w:rPr>
              <w:t>Receipt no.</w:t>
            </w:r>
          </w:p>
        </w:tc>
        <w:tc>
          <w:tcPr>
            <w:tcW w:w="2156" w:type="dxa"/>
            <w:tcBorders>
              <w:top w:val="single" w:color="000000" w:sz="4" w:space="0"/>
              <w:left w:val="single" w:color="000000" w:sz="4" w:space="0"/>
              <w:bottom w:val="single" w:color="000000" w:sz="4" w:space="0"/>
              <w:right w:val="single" w:color="000000" w:sz="4" w:space="0"/>
            </w:tcBorders>
            <w:shd w:val="clear" w:color="auto" w:fill="D9D9D9"/>
          </w:tcPr>
          <w:p w14:paraId="47E743B4">
            <w:pPr>
              <w:spacing w:line="259" w:lineRule="auto"/>
              <w:ind w:left="1"/>
              <w:rPr>
                <w:rFonts w:ascii="Verdana" w:hAnsi="Verdana" w:eastAsiaTheme="minorEastAsia" w:cstheme="minorBidi"/>
                <w:sz w:val="20"/>
                <w:szCs w:val="20"/>
              </w:rPr>
            </w:pPr>
          </w:p>
        </w:tc>
      </w:tr>
    </w:tbl>
    <w:p w14:paraId="224288CF">
      <w:pPr>
        <w:pStyle w:val="10"/>
        <w:spacing w:line="360" w:lineRule="auto"/>
        <w:rPr>
          <w:rStyle w:val="11"/>
          <w:rFonts w:ascii="Verdana" w:hAnsi="Verdana" w:eastAsia="Verdana" w:cs="Verdana"/>
          <w:b/>
          <w:bCs/>
          <w:sz w:val="20"/>
          <w:szCs w:val="20"/>
        </w:rPr>
      </w:pPr>
    </w:p>
    <w:p w14:paraId="3099D70F">
      <w:pPr>
        <w:pStyle w:val="10"/>
        <w:spacing w:line="360" w:lineRule="auto"/>
        <w:rPr>
          <w:rStyle w:val="11"/>
          <w:rFonts w:ascii="Verdana" w:hAnsi="Verdana" w:eastAsia="Verdana" w:cs="Verdana"/>
          <w:b/>
          <w:bCs/>
          <w:sz w:val="20"/>
          <w:szCs w:val="20"/>
        </w:rPr>
      </w:pPr>
    </w:p>
    <w:p w14:paraId="11BA2A96">
      <w:pPr>
        <w:pStyle w:val="10"/>
        <w:spacing w:line="360" w:lineRule="auto"/>
        <w:rPr>
          <w:rStyle w:val="11"/>
          <w:rFonts w:ascii="Verdana" w:hAnsi="Verdana" w:eastAsia="Verdana" w:cs="Verdana"/>
          <w:b/>
          <w:bCs/>
          <w:sz w:val="20"/>
          <w:szCs w:val="20"/>
        </w:rPr>
      </w:pPr>
    </w:p>
    <w:p w14:paraId="1BE9A896">
      <w:pPr>
        <w:pStyle w:val="10"/>
        <w:spacing w:line="360" w:lineRule="auto"/>
        <w:rPr>
          <w:rStyle w:val="11"/>
          <w:rFonts w:ascii="Verdana" w:hAnsi="Verdana" w:eastAsia="Verdana" w:cs="Verdana"/>
          <w:b/>
          <w:bCs/>
          <w:sz w:val="20"/>
          <w:szCs w:val="20"/>
        </w:rPr>
      </w:pPr>
    </w:p>
    <w:p w14:paraId="1D7BB388">
      <w:pPr>
        <w:pStyle w:val="10"/>
        <w:spacing w:line="360" w:lineRule="auto"/>
        <w:rPr>
          <w:rStyle w:val="11"/>
          <w:rFonts w:ascii="Verdana" w:hAnsi="Verdana" w:eastAsia="Verdana" w:cs="Verdana"/>
          <w:b/>
          <w:bCs/>
          <w:sz w:val="20"/>
          <w:szCs w:val="20"/>
        </w:rPr>
      </w:pPr>
    </w:p>
    <w:p w14:paraId="64230655">
      <w:pPr>
        <w:pStyle w:val="10"/>
        <w:spacing w:line="360" w:lineRule="auto"/>
        <w:rPr>
          <w:rStyle w:val="11"/>
          <w:rFonts w:ascii="Verdana" w:hAnsi="Verdana" w:eastAsia="Verdana" w:cs="Verdana"/>
          <w:b/>
          <w:bCs/>
          <w:sz w:val="20"/>
          <w:szCs w:val="20"/>
        </w:rPr>
      </w:pPr>
    </w:p>
    <w:p w14:paraId="40B604A0">
      <w:pPr>
        <w:pStyle w:val="10"/>
        <w:spacing w:line="360" w:lineRule="auto"/>
        <w:rPr>
          <w:rStyle w:val="11"/>
          <w:rFonts w:ascii="Verdana" w:hAnsi="Verdana" w:eastAsia="Verdana" w:cs="Verdana"/>
          <w:b/>
          <w:bCs/>
          <w:sz w:val="20"/>
          <w:szCs w:val="20"/>
        </w:rPr>
      </w:pPr>
    </w:p>
    <w:p w14:paraId="5AE1C8C8">
      <w:pPr>
        <w:pStyle w:val="10"/>
        <w:spacing w:line="360" w:lineRule="auto"/>
        <w:rPr>
          <w:rStyle w:val="11"/>
          <w:rFonts w:ascii="Verdana" w:hAnsi="Verdana" w:eastAsia="Verdana" w:cs="Verdana"/>
          <w:b/>
          <w:bCs/>
          <w:sz w:val="20"/>
          <w:szCs w:val="20"/>
        </w:rPr>
      </w:pPr>
    </w:p>
    <w:p w14:paraId="47056464">
      <w:pPr>
        <w:pStyle w:val="10"/>
        <w:spacing w:line="360" w:lineRule="auto"/>
        <w:rPr>
          <w:rStyle w:val="11"/>
          <w:rFonts w:ascii="Verdana" w:hAnsi="Verdana" w:eastAsia="Verdana" w:cs="Verdana"/>
          <w:b/>
          <w:bCs/>
          <w:sz w:val="20"/>
          <w:szCs w:val="20"/>
        </w:rPr>
      </w:pPr>
    </w:p>
    <w:p w14:paraId="3F7D1014">
      <w:pPr>
        <w:pStyle w:val="10"/>
        <w:spacing w:line="360" w:lineRule="auto"/>
        <w:rPr>
          <w:rStyle w:val="11"/>
          <w:rFonts w:ascii="Verdana" w:hAnsi="Verdana" w:eastAsia="Verdana" w:cs="Verdana"/>
          <w:b/>
          <w:bCs/>
          <w:sz w:val="20"/>
          <w:szCs w:val="20"/>
        </w:rPr>
      </w:pPr>
    </w:p>
    <w:p w14:paraId="27A7C180">
      <w:pPr>
        <w:pStyle w:val="10"/>
        <w:numPr>
          <w:ilvl w:val="0"/>
          <w:numId w:val="1"/>
        </w:numPr>
        <w:spacing w:line="360" w:lineRule="auto"/>
        <w:rPr>
          <w:rStyle w:val="11"/>
          <w:rFonts w:ascii="Verdana" w:hAnsi="Verdana" w:eastAsia="Verdana" w:cs="Verdana"/>
          <w:b/>
          <w:color w:val="auto"/>
        </w:rPr>
      </w:pPr>
      <w:r>
        <w:rPr>
          <w:rStyle w:val="11"/>
          <w:rFonts w:ascii="Verdana" w:hAnsi="Verdana" w:eastAsia="Verdana" w:cs="Verdana"/>
          <w:b/>
          <w:color w:val="auto"/>
        </w:rPr>
        <w:t>Information of Vending Space:</w:t>
      </w:r>
    </w:p>
    <w:p w14:paraId="55B005AD">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Stalls will be available in the Gym Hall (Vendors’ Mall) as well as in classrooms (Vendors’ Alley) which is in close proximity of the hall.</w:t>
      </w:r>
    </w:p>
    <w:p w14:paraId="37F40C6A">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Sizes of stalls: </w:t>
      </w:r>
    </w:p>
    <w:p w14:paraId="0698D7EB">
      <w:pPr>
        <w:pStyle w:val="10"/>
        <w:spacing w:line="360" w:lineRule="auto"/>
        <w:ind w:left="630"/>
        <w:rPr>
          <w:rStyle w:val="11"/>
          <w:rFonts w:ascii="Verdana" w:hAnsi="Verdana" w:eastAsia="Verdana" w:cs="Verdana"/>
          <w:bCs/>
          <w:color w:val="auto"/>
        </w:rPr>
      </w:pPr>
      <w:r>
        <w:rPr>
          <w:rStyle w:val="11"/>
          <w:rFonts w:ascii="Verdana" w:hAnsi="Verdana" w:eastAsia="Verdana" w:cs="Verdana"/>
          <w:bCs/>
          <w:color w:val="auto"/>
        </w:rPr>
        <w:t xml:space="preserve">2m x 3m (2m deep and 3m wide) or </w:t>
      </w:r>
    </w:p>
    <w:p w14:paraId="2E6FAE2C">
      <w:pPr>
        <w:pStyle w:val="10"/>
        <w:spacing w:line="360" w:lineRule="auto"/>
        <w:ind w:left="630"/>
        <w:rPr>
          <w:rStyle w:val="11"/>
          <w:rFonts w:ascii="Verdana" w:hAnsi="Verdana" w:eastAsia="Verdana" w:cs="Verdana"/>
          <w:bCs/>
          <w:color w:val="auto"/>
        </w:rPr>
      </w:pPr>
      <w:r>
        <w:rPr>
          <w:rStyle w:val="11"/>
          <w:rFonts w:ascii="Verdana" w:hAnsi="Verdana" w:eastAsia="Verdana" w:cs="Verdana"/>
          <w:bCs/>
          <w:color w:val="auto"/>
        </w:rPr>
        <w:t>2m x 2m</w:t>
      </w:r>
    </w:p>
    <w:p w14:paraId="4C1937CF">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Cost of stall: </w:t>
      </w:r>
    </w:p>
    <w:p w14:paraId="3EAF0A25">
      <w:pPr>
        <w:pStyle w:val="10"/>
        <w:spacing w:line="360" w:lineRule="auto"/>
        <w:ind w:left="630"/>
        <w:rPr>
          <w:rStyle w:val="11"/>
          <w:rFonts w:ascii="Verdana" w:hAnsi="Verdana" w:eastAsia="Verdana" w:cs="Verdana"/>
          <w:bCs/>
          <w:color w:val="auto"/>
        </w:rPr>
      </w:pPr>
      <w:r>
        <w:rPr>
          <w:rStyle w:val="11"/>
          <w:rFonts w:ascii="Verdana" w:hAnsi="Verdana" w:eastAsia="Verdana" w:cs="Verdana"/>
          <w:bCs/>
          <w:color w:val="auto"/>
        </w:rPr>
        <w:t xml:space="preserve">2m x 3m @ R5 700 per stall and </w:t>
      </w:r>
    </w:p>
    <w:p w14:paraId="70DB86D7">
      <w:pPr>
        <w:pStyle w:val="10"/>
        <w:spacing w:line="360" w:lineRule="auto"/>
        <w:ind w:left="630"/>
        <w:rPr>
          <w:rStyle w:val="11"/>
          <w:rFonts w:ascii="Verdana" w:hAnsi="Verdana" w:eastAsia="Verdana" w:cs="Verdana"/>
          <w:bCs/>
          <w:color w:val="auto"/>
        </w:rPr>
      </w:pPr>
      <w:r>
        <w:rPr>
          <w:rStyle w:val="11"/>
          <w:rFonts w:ascii="Verdana" w:hAnsi="Verdana" w:eastAsia="Verdana" w:cs="Verdana"/>
          <w:bCs/>
          <w:color w:val="auto"/>
        </w:rPr>
        <w:t>2m x 2m @ R4 700 per stall</w:t>
      </w:r>
    </w:p>
    <w:p w14:paraId="554AB80F">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Each stall will be fitted with one plug-point, a light and fascia displaying the shop name.</w:t>
      </w:r>
    </w:p>
    <w:p w14:paraId="7D0AD27F">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Each stall will be furnished with one table and two chairs. Additional tables can be booked, tariff on request.</w:t>
      </w:r>
    </w:p>
    <w:p w14:paraId="1ACC5338">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Should you need an additional plug in your stall, there will be an additional charge of R220, special request must be made via email to the Vendors’ Organizer before </w:t>
      </w:r>
      <w:r>
        <w:rPr>
          <w:rStyle w:val="11"/>
          <w:rFonts w:ascii="Verdana" w:hAnsi="Verdana" w:eastAsia="Verdana" w:cs="Verdana"/>
          <w:bCs/>
          <w:color w:val="auto"/>
          <w:lang w:val="en-ZA"/>
        </w:rPr>
        <w:t>29 May 2026.</w:t>
      </w:r>
    </w:p>
    <w:p w14:paraId="621B1C6A">
      <w:pPr>
        <w:pStyle w:val="10"/>
        <w:spacing w:line="360" w:lineRule="auto"/>
        <w:ind w:left="630"/>
        <w:rPr>
          <w:rStyle w:val="11"/>
          <w:rFonts w:ascii="Verdana" w:hAnsi="Verdana" w:eastAsia="Verdana" w:cs="Verdana"/>
          <w:bCs/>
          <w:color w:val="auto"/>
        </w:rPr>
      </w:pPr>
    </w:p>
    <w:p w14:paraId="147B5EB1">
      <w:pPr>
        <w:pStyle w:val="10"/>
        <w:numPr>
          <w:ilvl w:val="0"/>
          <w:numId w:val="1"/>
        </w:numPr>
        <w:spacing w:line="360" w:lineRule="auto"/>
        <w:rPr>
          <w:rStyle w:val="11"/>
          <w:rFonts w:ascii="Verdana" w:hAnsi="Verdana" w:eastAsia="Verdana" w:cs="Verdana"/>
          <w:b/>
          <w:color w:val="auto"/>
        </w:rPr>
      </w:pPr>
      <w:r>
        <w:rPr>
          <w:rStyle w:val="11"/>
          <w:rFonts w:ascii="Verdana" w:hAnsi="Verdana" w:eastAsia="Verdana" w:cs="Verdana"/>
          <w:b/>
          <w:color w:val="auto"/>
        </w:rPr>
        <w:t>Booking of stalls:</w:t>
      </w:r>
    </w:p>
    <w:p w14:paraId="034B23B8">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Stalls will be allocated on a first come, first served basis. Preference will be given to vendors with quilt related merchandise. The final decision of stall allocation is made by the festival committee.</w:t>
      </w:r>
    </w:p>
    <w:p w14:paraId="6993C85E">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Vendors may book a maximum of 2 stalls.</w:t>
      </w:r>
    </w:p>
    <w:p w14:paraId="000F7E3A">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Booking of stalls opens on 17 June 2025.</w:t>
      </w:r>
    </w:p>
    <w:p w14:paraId="74596CC2">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Booking of a stall will only be confirmed upon payment of a non-refundable 25% deposit within 30 days of booking. A second payment of 50% will be due by 30 Nov 2025 and final payment of 25% by 31 Mar 2026.</w:t>
      </w:r>
    </w:p>
    <w:p w14:paraId="0DAF0BFA">
      <w:pPr>
        <w:pStyle w:val="10"/>
        <w:spacing w:line="360" w:lineRule="auto"/>
        <w:rPr>
          <w:rStyle w:val="11"/>
          <w:rFonts w:ascii="Verdana" w:hAnsi="Verdana" w:eastAsia="Verdana" w:cs="Verdana"/>
          <w:bCs/>
          <w:color w:val="auto"/>
        </w:rPr>
      </w:pPr>
    </w:p>
    <w:p w14:paraId="74BBAFCB">
      <w:pPr>
        <w:pStyle w:val="10"/>
        <w:spacing w:line="360" w:lineRule="auto"/>
        <w:rPr>
          <w:rStyle w:val="11"/>
          <w:rFonts w:ascii="Verdana" w:hAnsi="Verdana" w:eastAsia="Verdana" w:cs="Verdana"/>
          <w:bCs/>
          <w:color w:val="auto"/>
        </w:rPr>
      </w:pPr>
    </w:p>
    <w:p w14:paraId="4409089B">
      <w:pPr>
        <w:pStyle w:val="10"/>
        <w:spacing w:line="360" w:lineRule="auto"/>
        <w:rPr>
          <w:rStyle w:val="11"/>
          <w:rFonts w:ascii="Verdana" w:hAnsi="Verdana" w:eastAsia="Verdana" w:cs="Verdana"/>
          <w:bCs/>
          <w:color w:val="auto"/>
        </w:rPr>
      </w:pPr>
    </w:p>
    <w:p w14:paraId="381485AC">
      <w:pPr>
        <w:pStyle w:val="10"/>
        <w:spacing w:line="360" w:lineRule="auto"/>
        <w:rPr>
          <w:rStyle w:val="11"/>
          <w:rFonts w:ascii="Verdana" w:hAnsi="Verdana" w:eastAsia="Verdana" w:cs="Verdana"/>
          <w:bCs/>
          <w:color w:val="auto"/>
        </w:rPr>
      </w:pPr>
    </w:p>
    <w:p w14:paraId="5FB68674">
      <w:pPr>
        <w:pStyle w:val="10"/>
        <w:spacing w:line="360" w:lineRule="auto"/>
        <w:rPr>
          <w:rStyle w:val="11"/>
          <w:rFonts w:ascii="Verdana" w:hAnsi="Verdana" w:eastAsia="Verdana" w:cs="Verdana"/>
          <w:bCs/>
          <w:color w:val="auto"/>
        </w:rPr>
      </w:pPr>
    </w:p>
    <w:p w14:paraId="1BC90AA4">
      <w:pPr>
        <w:pStyle w:val="10"/>
        <w:spacing w:line="360" w:lineRule="auto"/>
        <w:rPr>
          <w:rStyle w:val="11"/>
          <w:rFonts w:ascii="Verdana" w:hAnsi="Verdana" w:eastAsia="Verdana" w:cs="Verdana"/>
          <w:bCs/>
          <w:color w:val="auto"/>
        </w:rPr>
      </w:pPr>
    </w:p>
    <w:p w14:paraId="62CE2781">
      <w:pPr>
        <w:pStyle w:val="10"/>
        <w:spacing w:line="360" w:lineRule="auto"/>
        <w:rPr>
          <w:rStyle w:val="11"/>
          <w:rFonts w:ascii="Verdana" w:hAnsi="Verdana" w:eastAsia="Verdana" w:cs="Verdana"/>
          <w:bCs/>
          <w:color w:val="auto"/>
        </w:rPr>
      </w:pPr>
    </w:p>
    <w:p w14:paraId="5EA18818">
      <w:pPr>
        <w:pStyle w:val="10"/>
        <w:spacing w:line="360" w:lineRule="auto"/>
        <w:rPr>
          <w:rStyle w:val="11"/>
          <w:rFonts w:ascii="Verdana" w:hAnsi="Verdana" w:eastAsia="Verdana" w:cs="Verdana"/>
          <w:bCs/>
          <w:color w:val="auto"/>
        </w:rPr>
      </w:pPr>
    </w:p>
    <w:p w14:paraId="35069FEF">
      <w:pPr>
        <w:pStyle w:val="10"/>
        <w:spacing w:line="360" w:lineRule="auto"/>
        <w:rPr>
          <w:rStyle w:val="11"/>
          <w:rFonts w:ascii="Verdana" w:hAnsi="Verdana" w:eastAsia="Verdana" w:cs="Verdana"/>
          <w:bCs/>
          <w:color w:val="auto"/>
        </w:rPr>
      </w:pPr>
    </w:p>
    <w:p w14:paraId="1210DB22">
      <w:pPr>
        <w:pStyle w:val="10"/>
        <w:spacing w:line="360" w:lineRule="auto"/>
        <w:rPr>
          <w:rStyle w:val="11"/>
          <w:rFonts w:ascii="Verdana" w:hAnsi="Verdana" w:eastAsia="Verdana" w:cs="Verdana"/>
          <w:bCs/>
          <w:color w:val="auto"/>
        </w:rPr>
      </w:pPr>
    </w:p>
    <w:p w14:paraId="4839A21C">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Once the booking form is submitted to Sumari Pretorius at vendors@sewawareness2026.co.za</w:t>
      </w:r>
      <w:r>
        <w:rPr>
          <w:rStyle w:val="11"/>
          <w:rFonts w:ascii="Verdana" w:hAnsi="Verdana" w:eastAsia="Verdana" w:cs="Verdana"/>
          <w:bCs/>
          <w:color w:val="FF0000"/>
        </w:rPr>
        <w:t>,</w:t>
      </w:r>
      <w:r>
        <w:rPr>
          <w:rStyle w:val="11"/>
          <w:rFonts w:ascii="Verdana" w:hAnsi="Verdana" w:eastAsia="Verdana" w:cs="Verdana"/>
          <w:bCs/>
          <w:color w:val="auto"/>
        </w:rPr>
        <w:t xml:space="preserve"> an invoice will be issued with the banking details for payment. Please note that the booking will only be valid upon payment of the deposit.</w:t>
      </w:r>
    </w:p>
    <w:p w14:paraId="5223EF78">
      <w:pPr>
        <w:pStyle w:val="10"/>
        <w:spacing w:line="360" w:lineRule="auto"/>
        <w:ind w:left="630"/>
        <w:rPr>
          <w:rStyle w:val="11"/>
          <w:rFonts w:ascii="Verdana" w:hAnsi="Verdana" w:eastAsia="Verdana" w:cs="Verdana"/>
          <w:bCs/>
          <w:color w:val="auto"/>
        </w:rPr>
      </w:pPr>
    </w:p>
    <w:p w14:paraId="27E45C79">
      <w:pPr>
        <w:pStyle w:val="10"/>
        <w:numPr>
          <w:ilvl w:val="0"/>
          <w:numId w:val="1"/>
        </w:numPr>
        <w:spacing w:line="360" w:lineRule="auto"/>
        <w:rPr>
          <w:rStyle w:val="11"/>
          <w:rFonts w:ascii="Verdana" w:hAnsi="Verdana" w:eastAsia="Verdana" w:cs="Verdana"/>
          <w:b/>
          <w:color w:val="auto"/>
        </w:rPr>
      </w:pPr>
      <w:r>
        <w:rPr>
          <w:rStyle w:val="11"/>
          <w:rFonts w:ascii="Verdana" w:hAnsi="Verdana" w:eastAsia="Verdana" w:cs="Verdana"/>
          <w:b/>
          <w:color w:val="auto"/>
        </w:rPr>
        <w:t>Setting up at Sew Awareness:</w:t>
      </w:r>
    </w:p>
    <w:p w14:paraId="74DF310E">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Vendors must provide their own credit/debit card facilities. </w:t>
      </w:r>
    </w:p>
    <w:p w14:paraId="5774F6BF">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Vendors must provide their own </w:t>
      </w:r>
      <w:r>
        <w:rPr>
          <w:rStyle w:val="11"/>
          <w:rFonts w:ascii="Verdana" w:hAnsi="Verdana" w:eastAsia="Verdana" w:cs="Verdana"/>
          <w:bCs/>
          <w:color w:val="auto"/>
          <w:lang w:val="en-ZA"/>
        </w:rPr>
        <w:t>Wi-Fi</w:t>
      </w:r>
      <w:r>
        <w:rPr>
          <w:rStyle w:val="11"/>
          <w:rFonts w:ascii="Verdana" w:hAnsi="Verdana" w:eastAsia="Verdana" w:cs="Verdana"/>
          <w:bCs/>
          <w:color w:val="auto"/>
        </w:rPr>
        <w:t xml:space="preserve"> to ensure connectivity for their card facilities.</w:t>
      </w:r>
    </w:p>
    <w:p w14:paraId="52229643">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Setting up hours:</w:t>
      </w:r>
      <w:r>
        <w:rPr>
          <w:rStyle w:val="11"/>
          <w:rFonts w:ascii="Verdana" w:hAnsi="Verdana" w:eastAsia="Verdana" w:cs="Verdana"/>
          <w:bCs/>
          <w:color w:val="auto"/>
        </w:rPr>
        <w:tab/>
      </w:r>
    </w:p>
    <w:p w14:paraId="5A3DE6D1">
      <w:pPr>
        <w:pStyle w:val="10"/>
        <w:numPr>
          <w:ilvl w:val="2"/>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Monday 6 Jul 2026 from 08:00 – 17:00 </w:t>
      </w:r>
    </w:p>
    <w:p w14:paraId="5EECB663">
      <w:pPr>
        <w:pStyle w:val="10"/>
        <w:numPr>
          <w:ilvl w:val="2"/>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No exceptions will be allowed.</w:t>
      </w:r>
    </w:p>
    <w:p w14:paraId="0B1CB128">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Trading hours:</w:t>
      </w:r>
    </w:p>
    <w:p w14:paraId="2B315CA5">
      <w:pPr>
        <w:pStyle w:val="10"/>
        <w:numPr>
          <w:ilvl w:val="2"/>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Tuesday 7 July 2026 to Friday 10 July 2026: 08:30 – 17:00 daily</w:t>
      </w:r>
    </w:p>
    <w:p w14:paraId="0F89750E">
      <w:pPr>
        <w:pStyle w:val="10"/>
        <w:numPr>
          <w:ilvl w:val="2"/>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Saturday 11 July 2026: 08:30 – 13:00</w:t>
      </w:r>
    </w:p>
    <w:p w14:paraId="60F28C5C">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Dismantling of stalls: </w:t>
      </w:r>
    </w:p>
    <w:p w14:paraId="1EBC2818">
      <w:pPr>
        <w:pStyle w:val="10"/>
        <w:numPr>
          <w:ilvl w:val="0"/>
          <w:numId w:val="2"/>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Property of the vendors must be removed from the premises by Saturday 11 July from 13:00 - 17:00. </w:t>
      </w:r>
    </w:p>
    <w:p w14:paraId="0D4CE087">
      <w:pPr>
        <w:pStyle w:val="10"/>
        <w:numPr>
          <w:ilvl w:val="0"/>
          <w:numId w:val="2"/>
        </w:numPr>
        <w:spacing w:line="360" w:lineRule="auto"/>
        <w:rPr>
          <w:rStyle w:val="11"/>
          <w:rFonts w:ascii="Verdana" w:hAnsi="Verdana" w:eastAsia="Verdana" w:cs="Verdana"/>
          <w:bCs/>
          <w:color w:val="auto"/>
        </w:rPr>
      </w:pPr>
      <w:r>
        <w:rPr>
          <w:rStyle w:val="11"/>
          <w:rFonts w:ascii="Verdana" w:hAnsi="Verdana" w:eastAsia="Verdana" w:cs="Verdana"/>
          <w:bCs/>
          <w:color w:val="auto"/>
        </w:rPr>
        <w:t>Should a Vendor require more time, it must be arranged with the Vendors’ Organizer in advance</w:t>
      </w:r>
      <w:r>
        <w:rPr>
          <w:rStyle w:val="11"/>
          <w:rFonts w:ascii="Verdana" w:hAnsi="Verdana" w:eastAsia="Verdana" w:cs="Verdana"/>
          <w:bCs/>
          <w:color w:val="auto"/>
          <w:lang w:val="en-ZA"/>
        </w:rPr>
        <w:t>.</w:t>
      </w:r>
    </w:p>
    <w:p w14:paraId="2D6B9FD7">
      <w:pPr>
        <w:pStyle w:val="10"/>
        <w:spacing w:line="360" w:lineRule="auto"/>
        <w:ind w:left="1440"/>
        <w:rPr>
          <w:rStyle w:val="11"/>
          <w:rFonts w:ascii="Verdana" w:hAnsi="Verdana" w:eastAsia="Verdana" w:cs="Verdana"/>
          <w:bCs/>
          <w:color w:val="auto"/>
        </w:rPr>
      </w:pPr>
    </w:p>
    <w:p w14:paraId="0A309227">
      <w:pPr>
        <w:pStyle w:val="10"/>
        <w:numPr>
          <w:ilvl w:val="0"/>
          <w:numId w:val="1"/>
        </w:numPr>
        <w:spacing w:line="360" w:lineRule="auto"/>
        <w:rPr>
          <w:rStyle w:val="11"/>
          <w:rFonts w:ascii="Verdana" w:hAnsi="Verdana" w:eastAsia="Verdana" w:cs="Verdana"/>
          <w:b/>
          <w:bCs/>
          <w:color w:val="auto"/>
        </w:rPr>
      </w:pPr>
      <w:r>
        <w:rPr>
          <w:rStyle w:val="11"/>
          <w:rFonts w:ascii="Verdana" w:hAnsi="Verdana" w:eastAsia="Verdana" w:cs="Verdana"/>
          <w:b/>
          <w:bCs/>
          <w:color w:val="auto"/>
        </w:rPr>
        <w:t>Sponsorship Options:</w:t>
      </w:r>
    </w:p>
    <w:p w14:paraId="2D2960ED">
      <w:pPr>
        <w:pStyle w:val="10"/>
        <w:numPr>
          <w:ilvl w:val="1"/>
          <w:numId w:val="1"/>
        </w:numPr>
        <w:spacing w:line="360" w:lineRule="auto"/>
        <w:rPr>
          <w:rStyle w:val="11"/>
          <w:rFonts w:ascii="Verdana" w:hAnsi="Verdana" w:eastAsia="Verdana" w:cs="Verdana"/>
          <w:b/>
          <w:bCs/>
          <w:color w:val="auto"/>
        </w:rPr>
      </w:pPr>
      <w:r>
        <w:rPr>
          <w:rStyle w:val="11"/>
          <w:rFonts w:ascii="Verdana" w:hAnsi="Verdana" w:eastAsia="Verdana" w:cs="Verdana"/>
          <w:bCs/>
          <w:color w:val="auto"/>
        </w:rPr>
        <w:t>We would appreciate if our Vendors would consider the following Sponsorship options:</w:t>
      </w:r>
    </w:p>
    <w:p w14:paraId="7767B198">
      <w:pPr>
        <w:pStyle w:val="10"/>
        <w:numPr>
          <w:ilvl w:val="0"/>
          <w:numId w:val="3"/>
        </w:numPr>
        <w:spacing w:line="360" w:lineRule="auto"/>
        <w:rPr>
          <w:rStyle w:val="11"/>
          <w:rFonts w:ascii="Verdana" w:hAnsi="Verdana" w:eastAsia="Verdana" w:cs="Verdana"/>
          <w:bCs/>
          <w:color w:val="auto"/>
          <w:lang w:val="en-ZA"/>
        </w:rPr>
      </w:pPr>
      <w:r>
        <w:rPr>
          <w:rStyle w:val="11"/>
          <w:rFonts w:ascii="Verdana" w:hAnsi="Verdana" w:eastAsia="Verdana" w:cs="Verdana"/>
          <w:bCs/>
          <w:color w:val="auto"/>
          <w:lang w:val="en-ZA"/>
        </w:rPr>
        <w:t xml:space="preserve">Prizes: </w:t>
      </w:r>
    </w:p>
    <w:p w14:paraId="2665292D">
      <w:pPr>
        <w:pStyle w:val="10"/>
        <w:spacing w:line="360" w:lineRule="auto"/>
        <w:ind w:left="1080"/>
        <w:rPr>
          <w:rStyle w:val="11"/>
          <w:rFonts w:ascii="Verdana" w:hAnsi="Verdana" w:eastAsia="Verdana" w:cs="Verdana"/>
          <w:bCs/>
          <w:color w:val="auto"/>
          <w:lang w:val="en-ZA"/>
        </w:rPr>
      </w:pPr>
      <w:r>
        <w:rPr>
          <w:rStyle w:val="11"/>
          <w:rFonts w:ascii="Verdana" w:hAnsi="Verdana" w:eastAsia="Verdana" w:cs="Verdana"/>
          <w:bCs/>
          <w:color w:val="auto"/>
          <w:lang w:val="en-ZA"/>
        </w:rPr>
        <w:t>1</w:t>
      </w:r>
      <w:r>
        <w:rPr>
          <w:rStyle w:val="11"/>
          <w:rFonts w:ascii="Verdana" w:hAnsi="Verdana" w:eastAsia="Verdana" w:cs="Verdana"/>
          <w:bCs/>
          <w:color w:val="auto"/>
          <w:vertAlign w:val="superscript"/>
          <w:lang w:val="en-ZA"/>
        </w:rPr>
        <w:t>st</w:t>
      </w:r>
      <w:r>
        <w:rPr>
          <w:rStyle w:val="11"/>
          <w:rFonts w:ascii="Verdana" w:hAnsi="Verdana" w:eastAsia="Verdana" w:cs="Verdana"/>
          <w:bCs/>
          <w:color w:val="auto"/>
          <w:lang w:val="en-ZA"/>
        </w:rPr>
        <w:t xml:space="preserve"> Prize – R3000</w:t>
      </w:r>
    </w:p>
    <w:p w14:paraId="47E9C6A8">
      <w:pPr>
        <w:pStyle w:val="10"/>
        <w:spacing w:line="360" w:lineRule="auto"/>
        <w:ind w:left="720" w:firstLine="360"/>
        <w:rPr>
          <w:rStyle w:val="11"/>
          <w:rFonts w:ascii="Verdana" w:hAnsi="Verdana" w:eastAsia="Verdana" w:cs="Verdana"/>
          <w:bCs/>
          <w:color w:val="auto"/>
          <w:lang w:val="en-ZA"/>
        </w:rPr>
      </w:pPr>
      <w:r>
        <w:rPr>
          <w:rStyle w:val="11"/>
          <w:rFonts w:ascii="Verdana" w:hAnsi="Verdana" w:eastAsia="Verdana" w:cs="Verdana"/>
          <w:bCs/>
          <w:color w:val="auto"/>
          <w:lang w:val="en-ZA"/>
        </w:rPr>
        <w:t>2</w:t>
      </w:r>
      <w:r>
        <w:rPr>
          <w:rStyle w:val="11"/>
          <w:rFonts w:ascii="Verdana" w:hAnsi="Verdana" w:eastAsia="Verdana" w:cs="Verdana"/>
          <w:bCs/>
          <w:color w:val="auto"/>
          <w:vertAlign w:val="superscript"/>
          <w:lang w:val="en-ZA"/>
        </w:rPr>
        <w:t>nd</w:t>
      </w:r>
      <w:r>
        <w:rPr>
          <w:rStyle w:val="11"/>
          <w:rFonts w:ascii="Verdana" w:hAnsi="Verdana" w:eastAsia="Verdana" w:cs="Verdana"/>
          <w:bCs/>
          <w:color w:val="auto"/>
          <w:lang w:val="en-ZA"/>
        </w:rPr>
        <w:t xml:space="preserve"> Prize – R2000</w:t>
      </w:r>
    </w:p>
    <w:p w14:paraId="0EDFE6AC">
      <w:pPr>
        <w:pStyle w:val="10"/>
        <w:spacing w:line="360" w:lineRule="auto"/>
        <w:ind w:left="720" w:firstLine="360"/>
        <w:rPr>
          <w:rStyle w:val="11"/>
          <w:rFonts w:ascii="Verdana" w:hAnsi="Verdana" w:eastAsia="Verdana" w:cs="Verdana"/>
          <w:bCs/>
          <w:color w:val="auto"/>
          <w:lang w:val="en-ZA"/>
        </w:rPr>
      </w:pPr>
      <w:r>
        <w:rPr>
          <w:rStyle w:val="11"/>
          <w:rFonts w:ascii="Verdana" w:hAnsi="Verdana" w:eastAsia="Verdana" w:cs="Verdana"/>
          <w:bCs/>
          <w:color w:val="auto"/>
          <w:lang w:val="en-ZA"/>
        </w:rPr>
        <w:t>3</w:t>
      </w:r>
      <w:r>
        <w:rPr>
          <w:rStyle w:val="11"/>
          <w:rFonts w:ascii="Verdana" w:hAnsi="Verdana" w:eastAsia="Verdana" w:cs="Verdana"/>
          <w:bCs/>
          <w:color w:val="auto"/>
          <w:vertAlign w:val="superscript"/>
          <w:lang w:val="en-ZA"/>
        </w:rPr>
        <w:t>rd</w:t>
      </w:r>
      <w:r>
        <w:rPr>
          <w:rStyle w:val="11"/>
          <w:rFonts w:ascii="Verdana" w:hAnsi="Verdana" w:eastAsia="Verdana" w:cs="Verdana"/>
          <w:bCs/>
          <w:color w:val="auto"/>
          <w:lang w:val="en-ZA"/>
        </w:rPr>
        <w:t xml:space="preserve"> Prize – R1000</w:t>
      </w:r>
    </w:p>
    <w:p w14:paraId="161338E0">
      <w:pPr>
        <w:pStyle w:val="10"/>
        <w:spacing w:line="360" w:lineRule="auto"/>
        <w:ind w:left="720" w:firstLine="720"/>
        <w:rPr>
          <w:rStyle w:val="11"/>
          <w:rFonts w:ascii="Verdana" w:hAnsi="Verdana" w:eastAsia="Verdana" w:cs="Verdana"/>
          <w:bCs/>
          <w:color w:val="auto"/>
        </w:rPr>
      </w:pPr>
      <w:r>
        <w:rPr>
          <w:rStyle w:val="11"/>
          <w:rFonts w:ascii="Verdana" w:hAnsi="Verdana" w:eastAsia="Verdana" w:cs="Verdana"/>
          <w:bCs/>
          <w:color w:val="auto"/>
          <w:lang w:val="en-ZA"/>
        </w:rPr>
        <w:t>or</w:t>
      </w:r>
    </w:p>
    <w:p w14:paraId="5A7FE766">
      <w:pPr>
        <w:pStyle w:val="10"/>
        <w:spacing w:line="360" w:lineRule="auto"/>
        <w:ind w:left="720" w:firstLine="360"/>
        <w:rPr>
          <w:rStyle w:val="11"/>
          <w:rFonts w:ascii="Verdana" w:hAnsi="Verdana"/>
          <w:color w:val="auto"/>
          <w:lang w:val="en-ZA"/>
        </w:rPr>
      </w:pPr>
    </w:p>
    <w:p w14:paraId="6579CCB6">
      <w:pPr>
        <w:pStyle w:val="10"/>
        <w:spacing w:line="360" w:lineRule="auto"/>
        <w:ind w:left="720" w:firstLine="360"/>
        <w:rPr>
          <w:rStyle w:val="11"/>
          <w:rFonts w:ascii="Verdana" w:hAnsi="Verdana"/>
          <w:color w:val="auto"/>
          <w:lang w:val="en-ZA"/>
        </w:rPr>
      </w:pPr>
    </w:p>
    <w:p w14:paraId="2B2A2385">
      <w:pPr>
        <w:pStyle w:val="10"/>
        <w:spacing w:line="360" w:lineRule="auto"/>
        <w:ind w:left="720" w:firstLine="360"/>
        <w:rPr>
          <w:rStyle w:val="11"/>
          <w:rFonts w:ascii="Verdana" w:hAnsi="Verdana"/>
          <w:color w:val="auto"/>
          <w:lang w:val="en-ZA"/>
        </w:rPr>
      </w:pPr>
    </w:p>
    <w:p w14:paraId="622712F6">
      <w:pPr>
        <w:pStyle w:val="10"/>
        <w:spacing w:line="360" w:lineRule="auto"/>
        <w:ind w:left="720" w:firstLine="360"/>
        <w:rPr>
          <w:rStyle w:val="11"/>
          <w:rFonts w:ascii="Verdana" w:hAnsi="Verdana"/>
          <w:color w:val="auto"/>
          <w:lang w:val="en-ZA"/>
        </w:rPr>
      </w:pPr>
    </w:p>
    <w:p w14:paraId="484E5713">
      <w:pPr>
        <w:pStyle w:val="10"/>
        <w:spacing w:line="360" w:lineRule="auto"/>
        <w:ind w:left="720" w:firstLine="360"/>
        <w:rPr>
          <w:rStyle w:val="11"/>
          <w:rFonts w:ascii="Verdana" w:hAnsi="Verdana"/>
          <w:color w:val="auto"/>
          <w:lang w:val="en-ZA"/>
        </w:rPr>
      </w:pPr>
    </w:p>
    <w:p w14:paraId="779565B3">
      <w:pPr>
        <w:pStyle w:val="10"/>
        <w:spacing w:line="360" w:lineRule="auto"/>
        <w:ind w:left="720" w:firstLine="360"/>
        <w:rPr>
          <w:rStyle w:val="11"/>
          <w:rFonts w:ascii="Verdana" w:hAnsi="Verdana"/>
          <w:color w:val="auto"/>
          <w:lang w:val="en-ZA"/>
        </w:rPr>
      </w:pPr>
    </w:p>
    <w:p w14:paraId="2767074F">
      <w:pPr>
        <w:pStyle w:val="10"/>
        <w:spacing w:line="360" w:lineRule="auto"/>
        <w:ind w:left="720" w:firstLine="360"/>
        <w:rPr>
          <w:rStyle w:val="11"/>
          <w:rFonts w:ascii="Verdana" w:hAnsi="Verdana"/>
          <w:color w:val="auto"/>
          <w:lang w:val="en-ZA"/>
        </w:rPr>
      </w:pPr>
    </w:p>
    <w:p w14:paraId="0FFB3C69">
      <w:pPr>
        <w:pStyle w:val="10"/>
        <w:spacing w:line="360" w:lineRule="auto"/>
        <w:ind w:left="720" w:firstLine="360"/>
        <w:rPr>
          <w:rStyle w:val="11"/>
          <w:rFonts w:ascii="Verdana" w:hAnsi="Verdana"/>
          <w:color w:val="FF0000"/>
          <w:lang w:val="en-ZA"/>
        </w:rPr>
      </w:pPr>
      <w:r>
        <w:rPr>
          <w:rStyle w:val="11"/>
          <w:rFonts w:ascii="Verdana" w:hAnsi="Verdana"/>
          <w:color w:val="auto"/>
          <w:lang w:val="en-ZA"/>
        </w:rPr>
        <w:t>Full Category – R6000</w:t>
      </w:r>
      <w:r>
        <w:rPr>
          <w:rStyle w:val="11"/>
          <w:rFonts w:ascii="Verdana" w:hAnsi="Verdana"/>
          <w:color w:val="FF0000"/>
          <w:lang w:val="en-ZA"/>
        </w:rPr>
        <w:t xml:space="preserve"> </w:t>
      </w:r>
    </w:p>
    <w:p w14:paraId="7DFFEA1F">
      <w:pPr>
        <w:pStyle w:val="10"/>
        <w:spacing w:line="360" w:lineRule="auto"/>
        <w:ind w:left="1080"/>
        <w:rPr>
          <w:rStyle w:val="11"/>
          <w:rFonts w:ascii="Verdana" w:hAnsi="Verdana" w:eastAsia="Verdana" w:cs="Verdana"/>
          <w:bCs/>
          <w:color w:val="auto"/>
        </w:rPr>
      </w:pPr>
      <w:r>
        <w:rPr>
          <w:rStyle w:val="11"/>
          <w:rFonts w:ascii="Verdana" w:hAnsi="Verdana"/>
          <w:color w:val="auto"/>
          <w:lang w:val="en-ZA"/>
        </w:rPr>
        <w:t>More information regarding the 14 quilt competition categories will be available on request.</w:t>
      </w:r>
    </w:p>
    <w:p w14:paraId="4830B41B">
      <w:pPr>
        <w:pStyle w:val="10"/>
        <w:numPr>
          <w:ilvl w:val="0"/>
          <w:numId w:val="3"/>
        </w:numPr>
        <w:spacing w:line="360" w:lineRule="auto"/>
        <w:rPr>
          <w:rStyle w:val="11"/>
          <w:rFonts w:ascii="Verdana" w:hAnsi="Verdana"/>
        </w:rPr>
      </w:pPr>
      <w:r>
        <w:rPr>
          <w:rStyle w:val="11"/>
          <w:rFonts w:ascii="Verdana" w:hAnsi="Verdana"/>
        </w:rPr>
        <w:t>Viewe</w:t>
      </w:r>
      <w:r>
        <w:rPr>
          <w:rStyle w:val="11"/>
          <w:rFonts w:ascii="Verdana" w:hAnsi="Verdana"/>
          <w:color w:val="auto"/>
        </w:rPr>
        <w:t>rs’</w:t>
      </w:r>
      <w:r>
        <w:rPr>
          <w:rStyle w:val="11"/>
          <w:rFonts w:ascii="Verdana" w:hAnsi="Verdana"/>
        </w:rPr>
        <w:t xml:space="preserve"> Choice Hamper</w:t>
      </w:r>
    </w:p>
    <w:p w14:paraId="3B33F2B3">
      <w:pPr>
        <w:pStyle w:val="10"/>
        <w:numPr>
          <w:ilvl w:val="0"/>
          <w:numId w:val="3"/>
        </w:numPr>
        <w:spacing w:line="360" w:lineRule="auto"/>
        <w:rPr>
          <w:rStyle w:val="11"/>
          <w:rFonts w:ascii="Verdana" w:hAnsi="Verdana"/>
        </w:rPr>
      </w:pPr>
      <w:r>
        <w:rPr>
          <w:rStyle w:val="11"/>
          <w:rFonts w:ascii="Verdana" w:hAnsi="Verdana"/>
        </w:rPr>
        <w:t>Hanging of a quilt @ R500 per Quilt</w:t>
      </w:r>
    </w:p>
    <w:p w14:paraId="273109BF">
      <w:pPr>
        <w:pStyle w:val="10"/>
        <w:numPr>
          <w:ilvl w:val="1"/>
          <w:numId w:val="4"/>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Lucky draw prizes </w:t>
      </w:r>
    </w:p>
    <w:p w14:paraId="24B05B1B">
      <w:pPr>
        <w:pStyle w:val="10"/>
        <w:numPr>
          <w:ilvl w:val="1"/>
          <w:numId w:val="4"/>
        </w:numPr>
        <w:spacing w:line="360" w:lineRule="auto"/>
        <w:rPr>
          <w:rStyle w:val="11"/>
          <w:rFonts w:ascii="Verdana" w:hAnsi="Verdana" w:eastAsia="Verdana" w:cs="Verdana"/>
          <w:bCs/>
          <w:color w:val="auto"/>
        </w:rPr>
      </w:pPr>
      <w:r>
        <w:rPr>
          <w:rStyle w:val="11"/>
          <w:rFonts w:ascii="Verdana" w:hAnsi="Verdana" w:eastAsia="Verdana" w:cs="Verdana"/>
          <w:bCs/>
          <w:color w:val="auto"/>
          <w:lang w:val="en-ZA"/>
        </w:rPr>
        <w:t>Small gifts to hand to guests at our functions</w:t>
      </w:r>
    </w:p>
    <w:p w14:paraId="30A68D4B">
      <w:pPr>
        <w:pStyle w:val="10"/>
        <w:numPr>
          <w:ilvl w:val="1"/>
          <w:numId w:val="4"/>
        </w:numPr>
        <w:spacing w:line="360" w:lineRule="auto"/>
        <w:rPr>
          <w:rStyle w:val="11"/>
          <w:rFonts w:ascii="Verdana" w:hAnsi="Verdana" w:eastAsia="Verdana" w:cs="Verdana"/>
          <w:bCs/>
          <w:color w:val="auto"/>
        </w:rPr>
      </w:pPr>
      <w:r>
        <w:rPr>
          <w:rStyle w:val="11"/>
          <w:rFonts w:ascii="Verdana" w:hAnsi="Verdana" w:eastAsia="Verdana" w:cs="Verdana"/>
          <w:bCs/>
          <w:color w:val="auto"/>
        </w:rPr>
        <w:t>Vouchers or discount offers to be added to the Goodie Bags</w:t>
      </w:r>
    </w:p>
    <w:p w14:paraId="5D322741">
      <w:pPr>
        <w:pStyle w:val="10"/>
        <w:spacing w:line="360" w:lineRule="auto"/>
        <w:ind w:left="360"/>
        <w:rPr>
          <w:rStyle w:val="11"/>
          <w:rFonts w:ascii="Verdana" w:hAnsi="Verdana" w:eastAsia="Verdana" w:cs="Verdana"/>
          <w:bCs/>
          <w:color w:val="FF0000"/>
          <w:lang w:val="en-ZA"/>
        </w:rPr>
      </w:pPr>
      <w:r>
        <w:rPr>
          <w:rStyle w:val="11"/>
          <w:rFonts w:ascii="Verdana" w:hAnsi="Verdana" w:eastAsia="Verdana" w:cs="Verdana"/>
          <w:bCs/>
          <w:color w:val="auto"/>
        </w:rPr>
        <w:t>The above must be booked before 1 August 2025. Kindly complete</w:t>
      </w:r>
      <w:r>
        <w:rPr>
          <w:rStyle w:val="11"/>
          <w:rFonts w:ascii="Verdana" w:hAnsi="Verdana" w:eastAsia="Verdana" w:cs="Verdana"/>
          <w:bCs/>
          <w:color w:val="FF0000"/>
        </w:rPr>
        <w:t xml:space="preserve"> </w:t>
      </w:r>
      <w:r>
        <w:rPr>
          <w:rStyle w:val="11"/>
          <w:rFonts w:ascii="Verdana" w:hAnsi="Verdana" w:eastAsia="Verdana" w:cs="Verdana"/>
          <w:bCs/>
          <w:color w:val="auto"/>
        </w:rPr>
        <w:t>the attached Sponsorship</w:t>
      </w:r>
      <w:r>
        <w:rPr>
          <w:rStyle w:val="11"/>
          <w:rFonts w:ascii="Verdana" w:hAnsi="Verdana" w:eastAsia="Verdana" w:cs="Verdana"/>
          <w:bCs/>
          <w:color w:val="FF0000"/>
        </w:rPr>
        <w:t xml:space="preserve"> </w:t>
      </w:r>
      <w:r>
        <w:rPr>
          <w:rStyle w:val="11"/>
          <w:rFonts w:ascii="Verdana" w:hAnsi="Verdana" w:eastAsia="Verdana" w:cs="Verdana"/>
          <w:bCs/>
          <w:color w:val="auto"/>
        </w:rPr>
        <w:t>Booking Form for your bookings.</w:t>
      </w:r>
      <w:r>
        <w:rPr>
          <w:rStyle w:val="11"/>
          <w:rFonts w:ascii="Verdana" w:hAnsi="Verdana" w:eastAsia="Verdana" w:cs="Verdana"/>
          <w:bCs/>
          <w:color w:val="FF0000"/>
          <w:lang w:val="en-ZA"/>
        </w:rPr>
        <w:t xml:space="preserve"> </w:t>
      </w:r>
    </w:p>
    <w:p w14:paraId="1410C5D4">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color w:val="auto"/>
        </w:rPr>
        <w:t>Adverti</w:t>
      </w:r>
      <w:r>
        <w:rPr>
          <w:rStyle w:val="11"/>
          <w:rFonts w:hint="default" w:ascii="Verdana" w:hAnsi="Verdana" w:eastAsia="Verdana" w:cs="Verdana"/>
          <w:color w:val="auto"/>
          <w:lang w:val="en-ZA"/>
        </w:rPr>
        <w:t>si</w:t>
      </w:r>
      <w:r>
        <w:rPr>
          <w:rStyle w:val="11"/>
          <w:rFonts w:ascii="Verdana" w:hAnsi="Verdana" w:eastAsia="Verdana" w:cs="Verdana"/>
          <w:color w:val="auto"/>
        </w:rPr>
        <w:t>ng Options:</w:t>
      </w:r>
      <w:r>
        <w:rPr>
          <w:rStyle w:val="11"/>
          <w:rFonts w:ascii="Verdana" w:hAnsi="Verdana" w:eastAsia="Verdana" w:cs="Verdana"/>
          <w:b/>
          <w:color w:val="FF0000"/>
        </w:rPr>
        <w:t xml:space="preserve">  </w:t>
      </w:r>
      <w:r>
        <w:rPr>
          <w:rStyle w:val="11"/>
          <w:rFonts w:ascii="Verdana" w:hAnsi="Verdana" w:eastAsia="Verdana" w:cs="Verdana"/>
          <w:bCs/>
          <w:color w:val="auto"/>
        </w:rPr>
        <w:t>Vendors have the option to</w:t>
      </w:r>
      <w:r>
        <w:rPr>
          <w:rStyle w:val="11"/>
          <w:rFonts w:ascii="Verdana" w:hAnsi="Verdana" w:eastAsia="Verdana" w:cs="Verdana"/>
          <w:bCs/>
          <w:color w:val="FF0000"/>
          <w:lang w:val="en-ZA"/>
        </w:rPr>
        <w:t xml:space="preserve"> </w:t>
      </w:r>
      <w:r>
        <w:rPr>
          <w:rStyle w:val="11"/>
          <w:rFonts w:ascii="Verdana" w:hAnsi="Verdana" w:eastAsia="Verdana" w:cs="Verdana"/>
          <w:bCs/>
          <w:color w:val="auto"/>
        </w:rPr>
        <w:t>advertise in the Festival Brochure. Different advertising</w:t>
      </w:r>
      <w:r>
        <w:rPr>
          <w:rStyle w:val="11"/>
          <w:rFonts w:ascii="Verdana" w:hAnsi="Verdana" w:eastAsia="Verdana" w:cs="Verdana"/>
          <w:bCs/>
          <w:color w:val="FF0000"/>
        </w:rPr>
        <w:t xml:space="preserve"> </w:t>
      </w:r>
      <w:r>
        <w:rPr>
          <w:rStyle w:val="11"/>
          <w:rFonts w:ascii="Verdana" w:hAnsi="Verdana" w:eastAsia="Verdana" w:cs="Verdana"/>
          <w:bCs/>
          <w:color w:val="auto"/>
        </w:rPr>
        <w:t>packages are available, as set out in the attached</w:t>
      </w:r>
      <w:r>
        <w:rPr>
          <w:rStyle w:val="11"/>
          <w:rFonts w:ascii="Verdana" w:hAnsi="Verdana" w:eastAsia="Verdana" w:cs="Verdana"/>
          <w:bCs/>
          <w:color w:val="auto"/>
          <w:lang w:val="en-ZA"/>
        </w:rPr>
        <w:t xml:space="preserve"> Advert Specs d</w:t>
      </w:r>
      <w:r>
        <w:rPr>
          <w:rStyle w:val="11"/>
          <w:rFonts w:ascii="Verdana" w:hAnsi="Verdana" w:eastAsia="Verdana" w:cs="Verdana"/>
          <w:bCs/>
          <w:color w:val="auto"/>
        </w:rPr>
        <w:t>ocument. The adverti</w:t>
      </w:r>
      <w:r>
        <w:rPr>
          <w:rStyle w:val="11"/>
          <w:rFonts w:ascii="Verdana" w:hAnsi="Verdana" w:eastAsia="Verdana" w:cs="Verdana"/>
          <w:bCs/>
          <w:color w:val="auto"/>
          <w:lang w:val="en-ZA"/>
        </w:rPr>
        <w:t>s</w:t>
      </w:r>
      <w:r>
        <w:rPr>
          <w:rStyle w:val="11"/>
          <w:rFonts w:ascii="Verdana" w:hAnsi="Verdana" w:eastAsia="Verdana" w:cs="Verdana"/>
          <w:bCs/>
          <w:color w:val="auto"/>
        </w:rPr>
        <w:t>ing cost is extra and not included in the Vendor Registration Fee. Your advertisement and fees need</w:t>
      </w:r>
      <w:r>
        <w:rPr>
          <w:rStyle w:val="11"/>
          <w:rFonts w:ascii="Verdana" w:hAnsi="Verdana" w:eastAsia="Verdana" w:cs="Verdana"/>
          <w:bCs/>
          <w:color w:val="FF0000"/>
        </w:rPr>
        <w:t xml:space="preserve"> </w:t>
      </w:r>
      <w:r>
        <w:rPr>
          <w:rStyle w:val="11"/>
          <w:rFonts w:ascii="Verdana" w:hAnsi="Verdana" w:eastAsia="Verdana" w:cs="Verdana"/>
          <w:bCs/>
          <w:color w:val="auto"/>
        </w:rPr>
        <w:t xml:space="preserve">to be received by 1 August 2025. </w:t>
      </w:r>
    </w:p>
    <w:p w14:paraId="4CC28386">
      <w:pPr>
        <w:pStyle w:val="10"/>
        <w:spacing w:line="360" w:lineRule="auto"/>
        <w:ind w:left="630"/>
      </w:pPr>
      <w:r>
        <w:rPr>
          <w:rStyle w:val="11"/>
          <w:rFonts w:ascii="Verdana" w:hAnsi="Verdana" w:eastAsia="Verdana" w:cs="Verdana"/>
          <w:b/>
          <w:bCs/>
          <w:color w:val="auto"/>
        </w:rPr>
        <w:t>Advertising bookings and advertisements must please be emailed to the brochure coordinator</w:t>
      </w:r>
      <w:r>
        <w:rPr>
          <w:rStyle w:val="11"/>
          <w:rFonts w:hint="default" w:ascii="Verdana" w:hAnsi="Verdana" w:eastAsia="Verdana" w:cs="Verdana"/>
          <w:b/>
          <w:bCs/>
          <w:color w:val="auto"/>
          <w:lang w:val="en-ZA"/>
        </w:rPr>
        <w:t>,</w:t>
      </w:r>
      <w:r>
        <w:rPr>
          <w:rStyle w:val="11"/>
          <w:rFonts w:ascii="Verdana" w:hAnsi="Verdana" w:eastAsia="Verdana" w:cs="Verdana"/>
          <w:b/>
          <w:bCs/>
          <w:color w:val="auto"/>
        </w:rPr>
        <w:t xml:space="preserve"> Sandie Rivalland</w:t>
      </w:r>
      <w:r>
        <w:rPr>
          <w:rStyle w:val="11"/>
          <w:rFonts w:hint="default" w:ascii="Verdana" w:hAnsi="Verdana" w:eastAsia="Verdana" w:cs="Verdana"/>
          <w:b/>
          <w:bCs/>
          <w:color w:val="auto"/>
          <w:lang w:val="en-ZA"/>
        </w:rPr>
        <w:t>,</w:t>
      </w:r>
      <w:r>
        <w:rPr>
          <w:rStyle w:val="11"/>
          <w:rFonts w:ascii="Verdana" w:hAnsi="Verdana" w:eastAsia="Verdana" w:cs="Verdana"/>
          <w:b/>
          <w:bCs/>
          <w:color w:val="auto"/>
          <w:lang w:val="en-ZA"/>
        </w:rPr>
        <w:t xml:space="preserve"> on the attached Booking Form</w:t>
      </w:r>
      <w:r>
        <w:rPr>
          <w:rStyle w:val="11"/>
          <w:rFonts w:ascii="Verdana" w:hAnsi="Verdana" w:eastAsia="Verdana" w:cs="Verdana"/>
          <w:b/>
          <w:bCs/>
          <w:color w:val="auto"/>
        </w:rPr>
        <w:t xml:space="preserve">: </w:t>
      </w:r>
      <w:r>
        <w:fldChar w:fldCharType="begin"/>
      </w:r>
      <w:r>
        <w:instrText xml:space="preserve"> HYPERLINK "mailto:secretary@sewawareness2026.co.za" </w:instrText>
      </w:r>
      <w:r>
        <w:fldChar w:fldCharType="separate"/>
      </w:r>
      <w:r>
        <w:rPr>
          <w:rStyle w:val="8"/>
          <w:rFonts w:ascii="Verdana" w:hAnsi="Verdana" w:eastAsia="Verdana" w:cs="Verdana"/>
          <w:b/>
          <w:bCs/>
          <w:u w:val="none"/>
        </w:rPr>
        <w:t>secretary@sewawareness2026.co.za</w:t>
      </w:r>
      <w:r>
        <w:rPr>
          <w:rStyle w:val="8"/>
          <w:rFonts w:ascii="Verdana" w:hAnsi="Verdana" w:eastAsia="Verdana" w:cs="Verdana"/>
          <w:b/>
          <w:bCs/>
          <w:u w:val="none"/>
        </w:rPr>
        <w:fldChar w:fldCharType="end"/>
      </w:r>
    </w:p>
    <w:p w14:paraId="57997E7E">
      <w:pPr>
        <w:pStyle w:val="10"/>
        <w:spacing w:line="360" w:lineRule="auto"/>
        <w:ind w:left="630"/>
        <w:rPr>
          <w:rStyle w:val="11"/>
          <w:rFonts w:ascii="Verdana" w:hAnsi="Verdana" w:eastAsia="Verdana" w:cs="Verdana"/>
          <w:bCs/>
          <w:color w:val="auto"/>
        </w:rPr>
      </w:pPr>
    </w:p>
    <w:p w14:paraId="71980AAE">
      <w:pPr>
        <w:pStyle w:val="10"/>
        <w:numPr>
          <w:ilvl w:val="0"/>
          <w:numId w:val="1"/>
        </w:numPr>
        <w:spacing w:line="360" w:lineRule="auto"/>
        <w:rPr>
          <w:rStyle w:val="11"/>
          <w:rFonts w:ascii="Verdana" w:hAnsi="Verdana" w:eastAsia="Verdana" w:cs="Verdana"/>
          <w:b/>
          <w:color w:val="auto"/>
        </w:rPr>
      </w:pPr>
      <w:r>
        <w:rPr>
          <w:rStyle w:val="11"/>
          <w:rFonts w:ascii="Verdana" w:hAnsi="Verdana" w:eastAsia="Verdana" w:cs="Verdana"/>
          <w:b/>
          <w:color w:val="auto"/>
        </w:rPr>
        <w:t>General</w:t>
      </w:r>
    </w:p>
    <w:p w14:paraId="71C79817">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The Organizers of Sew Awareness will not receive any deliveries of merchandise on </w:t>
      </w:r>
      <w:bookmarkStart w:id="0" w:name="_GoBack"/>
      <w:bookmarkEnd w:id="0"/>
      <w:r>
        <w:rPr>
          <w:rStyle w:val="11"/>
          <w:rFonts w:ascii="Verdana" w:hAnsi="Verdana" w:eastAsia="Verdana" w:cs="Verdana"/>
          <w:bCs/>
          <w:color w:val="auto"/>
        </w:rPr>
        <w:t>behalf of the vendors or the safekeeping thereof.</w:t>
      </w:r>
    </w:p>
    <w:p w14:paraId="4A872546">
      <w:pPr>
        <w:pStyle w:val="10"/>
        <w:numPr>
          <w:ilvl w:val="1"/>
          <w:numId w:val="1"/>
        </w:numPr>
        <w:spacing w:line="360" w:lineRule="auto"/>
        <w:rPr>
          <w:rStyle w:val="11"/>
          <w:rFonts w:ascii="Verdana" w:hAnsi="Verdana" w:eastAsia="Verdana" w:cs="Verdana"/>
          <w:b/>
          <w:bCs/>
          <w:color w:val="FF0000"/>
        </w:rPr>
      </w:pPr>
      <w:r>
        <w:rPr>
          <w:rStyle w:val="11"/>
          <w:rFonts w:ascii="Verdana" w:hAnsi="Verdana" w:eastAsia="Verdana" w:cs="Verdana"/>
          <w:bCs/>
          <w:color w:val="auto"/>
        </w:rPr>
        <w:t>Vendors will receive free registration for 2 people per shop for unlimited access to all areas of the festival. Vendors must register at the Registration desk</w:t>
      </w:r>
      <w:r>
        <w:rPr>
          <w:rStyle w:val="11"/>
          <w:rFonts w:ascii="Verdana" w:hAnsi="Verdana" w:eastAsia="Verdana" w:cs="Verdana"/>
          <w:bCs/>
          <w:color w:val="FF0000"/>
        </w:rPr>
        <w:t xml:space="preserve"> </w:t>
      </w:r>
      <w:r>
        <w:rPr>
          <w:rStyle w:val="11"/>
          <w:rFonts w:ascii="Verdana" w:hAnsi="Verdana" w:eastAsia="Verdana" w:cs="Verdana"/>
          <w:bCs/>
          <w:color w:val="auto"/>
        </w:rPr>
        <w:t xml:space="preserve">at the festival where they will receive registration documentation as well as an access pass for their vehicles. The Vendors’ Organizer must be informed of the names of these two people so that the necessary passes can be prepared.  </w:t>
      </w:r>
    </w:p>
    <w:p w14:paraId="72E16657">
      <w:pPr>
        <w:pStyle w:val="10"/>
        <w:spacing w:line="360" w:lineRule="auto"/>
        <w:ind w:left="-90"/>
        <w:rPr>
          <w:rStyle w:val="11"/>
          <w:rFonts w:ascii="Verdana" w:hAnsi="Verdana" w:eastAsia="Verdana" w:cs="Verdana"/>
          <w:bCs/>
          <w:color w:val="auto"/>
        </w:rPr>
      </w:pPr>
    </w:p>
    <w:p w14:paraId="71A3572B">
      <w:pPr>
        <w:pStyle w:val="10"/>
        <w:spacing w:line="360" w:lineRule="auto"/>
        <w:ind w:left="-90"/>
        <w:rPr>
          <w:rStyle w:val="11"/>
          <w:rFonts w:ascii="Verdana" w:hAnsi="Verdana" w:eastAsia="Verdana" w:cs="Verdana"/>
          <w:bCs/>
          <w:color w:val="auto"/>
        </w:rPr>
      </w:pPr>
    </w:p>
    <w:p w14:paraId="2C63C9B9">
      <w:pPr>
        <w:pStyle w:val="10"/>
        <w:spacing w:line="360" w:lineRule="auto"/>
        <w:ind w:left="-90"/>
        <w:rPr>
          <w:rStyle w:val="11"/>
          <w:rFonts w:ascii="Verdana" w:hAnsi="Verdana" w:eastAsia="Verdana" w:cs="Verdana"/>
          <w:b/>
          <w:bCs/>
          <w:color w:val="FF0000"/>
        </w:rPr>
      </w:pPr>
    </w:p>
    <w:p w14:paraId="56A27359">
      <w:pPr>
        <w:pStyle w:val="10"/>
        <w:spacing w:line="360" w:lineRule="auto"/>
        <w:ind w:left="-90"/>
        <w:rPr>
          <w:rStyle w:val="11"/>
          <w:rFonts w:ascii="Verdana" w:hAnsi="Verdana" w:eastAsia="Verdana" w:cs="Verdana"/>
          <w:bCs/>
          <w:color w:val="auto"/>
        </w:rPr>
      </w:pPr>
    </w:p>
    <w:p w14:paraId="76329448">
      <w:pPr>
        <w:pStyle w:val="10"/>
        <w:spacing w:line="360" w:lineRule="auto"/>
        <w:ind w:left="-90"/>
        <w:rPr>
          <w:rStyle w:val="11"/>
          <w:rFonts w:ascii="Verdana" w:hAnsi="Verdana" w:eastAsia="Verdana" w:cs="Verdana"/>
          <w:bCs/>
          <w:color w:val="auto"/>
        </w:rPr>
      </w:pPr>
    </w:p>
    <w:p w14:paraId="158E5DE1">
      <w:pPr>
        <w:pStyle w:val="10"/>
        <w:spacing w:line="360" w:lineRule="auto"/>
        <w:ind w:left="-90"/>
        <w:rPr>
          <w:rStyle w:val="11"/>
          <w:rFonts w:ascii="Verdana" w:hAnsi="Verdana" w:eastAsia="Verdana" w:cs="Verdana"/>
          <w:bCs/>
          <w:color w:val="auto"/>
        </w:rPr>
      </w:pPr>
    </w:p>
    <w:p w14:paraId="5EF4FE13">
      <w:pPr>
        <w:pStyle w:val="10"/>
        <w:spacing w:line="360" w:lineRule="auto"/>
        <w:ind w:left="-90"/>
        <w:rPr>
          <w:rStyle w:val="11"/>
          <w:rFonts w:ascii="Verdana" w:hAnsi="Verdana" w:eastAsia="Verdana" w:cs="Verdana"/>
          <w:bCs/>
          <w:color w:val="auto"/>
        </w:rPr>
      </w:pPr>
    </w:p>
    <w:p w14:paraId="03DDC407">
      <w:pPr>
        <w:pStyle w:val="10"/>
        <w:spacing w:line="360" w:lineRule="auto"/>
        <w:ind w:left="-90"/>
        <w:rPr>
          <w:rStyle w:val="11"/>
          <w:rFonts w:ascii="Verdana" w:hAnsi="Verdana" w:eastAsia="Verdana" w:cs="Verdana"/>
          <w:b/>
          <w:bCs/>
          <w:color w:val="FF0000"/>
        </w:rPr>
      </w:pPr>
    </w:p>
    <w:p w14:paraId="30A16AE9">
      <w:pPr>
        <w:pStyle w:val="10"/>
        <w:spacing w:line="360" w:lineRule="auto"/>
        <w:ind w:left="-90"/>
        <w:rPr>
          <w:rStyle w:val="11"/>
          <w:rFonts w:ascii="Verdana" w:hAnsi="Verdana" w:eastAsia="Verdana" w:cs="Verdana"/>
          <w:b/>
          <w:bCs/>
          <w:color w:val="FF0000"/>
        </w:rPr>
      </w:pPr>
    </w:p>
    <w:p w14:paraId="1B0FB60E">
      <w:pPr>
        <w:pStyle w:val="10"/>
        <w:spacing w:line="360" w:lineRule="auto"/>
        <w:ind w:left="-90"/>
        <w:rPr>
          <w:rStyle w:val="11"/>
          <w:rFonts w:ascii="Verdana" w:hAnsi="Verdana" w:eastAsia="Verdana" w:cs="Verdana"/>
          <w:b/>
          <w:bCs/>
          <w:color w:val="FF0000"/>
        </w:rPr>
      </w:pPr>
    </w:p>
    <w:p w14:paraId="1A7ECA6D">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 xml:space="preserve">All Festival functions are optional and must be booked separately when registration opens. </w:t>
      </w:r>
    </w:p>
    <w:p w14:paraId="765F8B03">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All emergency exits to remain open at all times.</w:t>
      </w:r>
    </w:p>
    <w:p w14:paraId="7DED4616">
      <w:pPr>
        <w:pStyle w:val="10"/>
        <w:numPr>
          <w:ilvl w:val="1"/>
          <w:numId w:val="1"/>
        </w:numPr>
        <w:spacing w:line="360" w:lineRule="auto"/>
        <w:rPr>
          <w:rStyle w:val="11"/>
          <w:rFonts w:ascii="Verdana" w:hAnsi="Verdana" w:eastAsia="Verdana" w:cs="Verdana"/>
          <w:bCs/>
          <w:color w:val="auto"/>
        </w:rPr>
      </w:pPr>
      <w:r>
        <w:rPr>
          <w:rStyle w:val="11"/>
          <w:rFonts w:ascii="Verdana" w:hAnsi="Verdana" w:eastAsia="Verdana" w:cs="Verdana"/>
          <w:bCs/>
          <w:color w:val="auto"/>
        </w:rPr>
        <w:t>The Organizers will strive to ensure a safe environment, but Vendors are responsible for their own insurance against theft and damage.</w:t>
      </w:r>
    </w:p>
    <w:p w14:paraId="67E38F00">
      <w:pPr>
        <w:pStyle w:val="10"/>
        <w:spacing w:line="360" w:lineRule="auto"/>
        <w:ind w:left="-450"/>
        <w:rPr>
          <w:rStyle w:val="11"/>
          <w:rFonts w:ascii="Verdana" w:hAnsi="Verdana" w:eastAsia="Verdana" w:cs="Verdana"/>
          <w:bCs/>
          <w:color w:val="auto"/>
        </w:rPr>
      </w:pPr>
    </w:p>
    <w:p w14:paraId="701B0FDC">
      <w:pPr>
        <w:pStyle w:val="10"/>
        <w:spacing w:line="360" w:lineRule="auto"/>
        <w:ind w:left="-450"/>
        <w:rPr>
          <w:rStyle w:val="11"/>
          <w:rFonts w:ascii="Verdana" w:hAnsi="Verdana" w:eastAsia="Verdana" w:cs="Verdana"/>
          <w:bCs/>
          <w:color w:val="auto"/>
        </w:rPr>
      </w:pPr>
    </w:p>
    <w:p w14:paraId="09CC11A7">
      <w:pPr>
        <w:pStyle w:val="10"/>
        <w:spacing w:line="360" w:lineRule="auto"/>
        <w:ind w:left="-450"/>
        <w:rPr>
          <w:rStyle w:val="11"/>
          <w:rFonts w:ascii="Verdana" w:hAnsi="Verdana" w:eastAsia="Verdana" w:cs="Verdana"/>
          <w:b/>
          <w:color w:val="auto"/>
        </w:rPr>
      </w:pPr>
      <w:r>
        <w:rPr>
          <w:rStyle w:val="11"/>
          <w:rFonts w:ascii="Verdana" w:hAnsi="Verdana" w:eastAsia="Verdana" w:cs="Verdana"/>
          <w:b/>
          <w:color w:val="auto"/>
        </w:rPr>
        <w:t>Sumari Pretorius</w:t>
      </w:r>
    </w:p>
    <w:p w14:paraId="2B2BC9D0">
      <w:pPr>
        <w:pStyle w:val="10"/>
        <w:spacing w:line="360" w:lineRule="auto"/>
        <w:ind w:left="-450"/>
        <w:rPr>
          <w:rStyle w:val="11"/>
          <w:rFonts w:ascii="Verdana" w:hAnsi="Verdana" w:eastAsia="Verdana" w:cs="Verdana"/>
          <w:bCs/>
          <w:color w:val="auto"/>
        </w:rPr>
      </w:pPr>
    </w:p>
    <w:p w14:paraId="67D1E5FF">
      <w:pPr>
        <w:pStyle w:val="10"/>
        <w:spacing w:line="360" w:lineRule="auto"/>
        <w:ind w:left="-450"/>
        <w:rPr>
          <w:rStyle w:val="11"/>
          <w:rFonts w:ascii="Verdana" w:hAnsi="Verdana" w:eastAsia="Verdana" w:cs="Verdana"/>
          <w:bCs/>
          <w:color w:val="auto"/>
        </w:rPr>
      </w:pPr>
      <w:r>
        <w:rPr>
          <w:rStyle w:val="11"/>
          <w:rFonts w:ascii="Verdana" w:hAnsi="Verdana" w:eastAsia="Verdana" w:cs="Verdana"/>
          <w:bCs/>
          <w:color w:val="auto"/>
        </w:rPr>
        <w:t>Vendors’ Organizer Sew Awareness NQF</w:t>
      </w:r>
    </w:p>
    <w:p w14:paraId="02804777">
      <w:pPr>
        <w:pStyle w:val="10"/>
        <w:spacing w:line="360" w:lineRule="auto"/>
        <w:ind w:left="-450"/>
        <w:rPr>
          <w:rStyle w:val="11"/>
          <w:rFonts w:ascii="Verdana" w:hAnsi="Verdana" w:eastAsia="Verdana" w:cs="Verdana"/>
          <w:bCs/>
          <w:color w:val="auto"/>
        </w:rPr>
      </w:pPr>
      <w:r>
        <w:rPr>
          <w:rStyle w:val="11"/>
          <w:rFonts w:ascii="Verdana" w:hAnsi="Verdana" w:eastAsia="Verdana" w:cs="Verdana"/>
          <w:bCs/>
          <w:color w:val="auto"/>
        </w:rPr>
        <w:t>Cell: 083 652 3408</w:t>
      </w:r>
    </w:p>
    <w:p w14:paraId="7E5A6D6B">
      <w:pPr>
        <w:pStyle w:val="10"/>
        <w:spacing w:line="360" w:lineRule="auto"/>
        <w:ind w:left="-450"/>
        <w:rPr>
          <w:rStyle w:val="11"/>
          <w:rFonts w:ascii="Verdana" w:hAnsi="Verdana" w:eastAsia="Verdana" w:cs="Verdana"/>
          <w:bCs/>
          <w:color w:val="auto"/>
        </w:rPr>
      </w:pPr>
      <w:r>
        <w:rPr>
          <w:rStyle w:val="11"/>
          <w:rFonts w:ascii="Verdana" w:hAnsi="Verdana" w:eastAsia="Verdana" w:cs="Verdana"/>
          <w:bCs/>
          <w:color w:val="auto"/>
        </w:rPr>
        <w:t>Email: vendors@sewawareness2026.co.za</w:t>
      </w:r>
    </w:p>
    <w:sectPr>
      <w:headerReference r:id="rId3" w:type="default"/>
      <w:pgSz w:w="11900" w:h="16840"/>
      <w:pgMar w:top="1134" w:right="740" w:bottom="1134" w:left="1134" w:header="709" w:footer="85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Helvetica Neue">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9F3FA">
    <w:pPr>
      <w:pStyle w:val="9"/>
    </w:pPr>
    <w:r>
      <w:drawing>
        <wp:anchor distT="0" distB="0" distL="114300" distR="114300" simplePos="0" relativeHeight="251659264" behindDoc="0" locked="0" layoutInCell="1" allowOverlap="1">
          <wp:simplePos x="0" y="0"/>
          <wp:positionH relativeFrom="column">
            <wp:posOffset>-34290</wp:posOffset>
          </wp:positionH>
          <wp:positionV relativeFrom="paragraph">
            <wp:posOffset>54610</wp:posOffset>
          </wp:positionV>
          <wp:extent cx="1866900" cy="1895475"/>
          <wp:effectExtent l="0" t="0" r="0" b="0"/>
          <wp:wrapNone/>
          <wp:docPr id="3" name="Picture 0" descr="SANQF logo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0" descr="SANQF logo A.png"/>
                  <pic:cNvPicPr>
                    <a:picLocks noChangeAspect="1"/>
                  </pic:cNvPicPr>
                </pic:nvPicPr>
                <pic:blipFill>
                  <a:blip r:embed="rId1"/>
                  <a:stretch>
                    <a:fillRect/>
                  </a:stretch>
                </pic:blipFill>
                <pic:spPr>
                  <a:xfrm>
                    <a:off x="0" y="0"/>
                    <a:ext cx="1870920" cy="1899557"/>
                  </a:xfrm>
                  <a:prstGeom prst="rect">
                    <a:avLst/>
                  </a:prstGeom>
                </pic:spPr>
              </pic:pic>
            </a:graphicData>
          </a:graphic>
        </wp:anchor>
      </w:drawing>
    </w:r>
    <w:r>
      <w:pict>
        <v:shape id="_x0000_s1026" o:spid="_x0000_s1026" o:spt="202" type="#_x0000_t202" style="position:absolute;left:0pt;margin-left:227pt;margin-top:91.2pt;height:93.2pt;width:311.6pt;mso-position-horizontal-relative:page;mso-position-vertical-relative:page;z-index:-25165619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">
          <v:path/>
          <v:fill on="f" focussize="0,0"/>
          <v:stroke on="f" joinstyle="miter"/>
          <v:imagedata o:title=""/>
          <o:lock v:ext="edit"/>
          <v:textbox>
            <w:txbxContent>
              <w:p w14:paraId="679E3E83">
                <w:pPr>
                  <w:pStyle w:val="10"/>
                  <w:spacing w:line="360" w:lineRule="auto"/>
                  <w:rPr>
                    <w:rFonts w:ascii="Verdana" w:hAnsi="Verdana" w:eastAsia="Verdana" w:cs="Verdana"/>
                    <w:sz w:val="20"/>
                    <w:szCs w:val="20"/>
                  </w:rPr>
                </w:pPr>
                <w:r>
                  <w:rPr>
                    <w:rFonts w:ascii="Verdana" w:hAnsi="Verdana"/>
                    <w:sz w:val="20"/>
                    <w:szCs w:val="20"/>
                  </w:rPr>
                  <w:t xml:space="preserve">CHAIRLADY – </w:t>
                </w:r>
                <w:r>
                  <w:rPr>
                    <w:rFonts w:ascii="Verdana" w:hAnsi="Verdana"/>
                    <w:b/>
                    <w:bCs/>
                    <w:sz w:val="20"/>
                    <w:szCs w:val="20"/>
                  </w:rPr>
                  <w:t>Sonja Gouveia:</w:t>
                </w:r>
                <w:r>
                  <w:rPr>
                    <w:rFonts w:ascii="Verdana" w:hAnsi="Verdana"/>
                    <w:sz w:val="20"/>
                    <w:szCs w:val="20"/>
                  </w:rPr>
                  <w:t xml:space="preserve"> 083 400 3705 </w:t>
                </w:r>
              </w:p>
              <w:p w14:paraId="08ADB902">
                <w:pPr>
                  <w:pStyle w:val="10"/>
                  <w:spacing w:line="360" w:lineRule="auto"/>
                  <w:rPr>
                    <w:rFonts w:ascii="Verdana" w:hAnsi="Verdana" w:eastAsia="Verdana" w:cs="Verdana"/>
                    <w:sz w:val="20"/>
                    <w:szCs w:val="20"/>
                  </w:rPr>
                </w:pPr>
                <w:r>
                  <w:rPr>
                    <w:rFonts w:ascii="Verdana" w:hAnsi="Verdana"/>
                    <w:sz w:val="20"/>
                    <w:szCs w:val="20"/>
                  </w:rPr>
                  <w:t xml:space="preserve">VENDORS – </w:t>
                </w:r>
                <w:r>
                  <w:rPr>
                    <w:rFonts w:ascii="Verdana" w:hAnsi="Verdana"/>
                    <w:b/>
                    <w:bCs/>
                    <w:sz w:val="20"/>
                    <w:szCs w:val="20"/>
                  </w:rPr>
                  <w:t>Sumari Pretorius:</w:t>
                </w:r>
                <w:r>
                  <w:rPr>
                    <w:rFonts w:ascii="Verdana" w:hAnsi="Verdana"/>
                    <w:sz w:val="20"/>
                    <w:szCs w:val="20"/>
                  </w:rPr>
                  <w:t xml:space="preserve"> 083 652 3408</w:t>
                </w:r>
              </w:p>
              <w:p w14:paraId="14937CE2">
                <w:pPr>
                  <w:pStyle w:val="10"/>
                  <w:spacing w:line="360" w:lineRule="auto"/>
                  <w:rPr>
                    <w:rFonts w:ascii="Verdana" w:hAnsi="Verdana" w:eastAsia="Verdana" w:cs="Verdana"/>
                    <w:sz w:val="20"/>
                    <w:szCs w:val="20"/>
                  </w:rPr>
                </w:pPr>
              </w:p>
              <w:p w14:paraId="3E935880">
                <w:pPr>
                  <w:pStyle w:val="10"/>
                  <w:spacing w:line="360" w:lineRule="auto"/>
                  <w:rPr>
                    <w:rStyle w:val="11"/>
                    <w:rFonts w:ascii="Verdana" w:hAnsi="Verdana" w:eastAsia="Verdana" w:cs="Verdana"/>
                    <w:sz w:val="20"/>
                    <w:szCs w:val="20"/>
                  </w:rPr>
                </w:pPr>
                <w:r>
                  <w:fldChar w:fldCharType="begin"/>
                </w:r>
                <w:r>
                  <w:instrText xml:space="preserve"> HYPERLINK "mailto:vendors@sewawareness2026.co.za" </w:instrText>
                </w:r>
                <w:r>
                  <w:fldChar w:fldCharType="separate"/>
                </w:r>
                <w:r>
                  <w:rPr>
                    <w:rStyle w:val="8"/>
                    <w:rFonts w:ascii="Verdana" w:hAnsi="Verdana" w:eastAsia="Verdana" w:cs="Verdana"/>
                    <w:sz w:val="20"/>
                    <w:szCs w:val="20"/>
                  </w:rPr>
                  <w:t>vendors@sewawareness2026.co.za</w:t>
                </w:r>
                <w:r>
                  <w:rPr>
                    <w:rStyle w:val="8"/>
                    <w:rFonts w:ascii="Verdana" w:hAnsi="Verdana" w:eastAsia="Verdana" w:cs="Verdana"/>
                    <w:sz w:val="20"/>
                    <w:szCs w:val="20"/>
                  </w:rPr>
                  <w:fldChar w:fldCharType="end"/>
                </w:r>
              </w:p>
              <w:p w14:paraId="3B3C4E3F">
                <w:pPr>
                  <w:pStyle w:val="10"/>
                  <w:spacing w:line="360" w:lineRule="auto"/>
                </w:pPr>
                <w:r>
                  <w:fldChar w:fldCharType="begin"/>
                </w:r>
                <w:r>
                  <w:instrText xml:space="preserve"> HYPERLINK "http://www.sewawareness2026.co.za" </w:instrText>
                </w:r>
                <w:r>
                  <w:fldChar w:fldCharType="separate"/>
                </w:r>
                <w:r>
                  <w:rPr>
                    <w:rStyle w:val="8"/>
                    <w:rFonts w:ascii="Verdana" w:hAnsi="Verdana" w:eastAsia="Verdana" w:cs="Verdana"/>
                    <w:sz w:val="20"/>
                    <w:szCs w:val="20"/>
                  </w:rPr>
                  <w:t>www.sewawareness2026.co.za</w:t>
                </w:r>
                <w:r>
                  <w:rPr>
                    <w:rStyle w:val="8"/>
                    <w:rFonts w:ascii="Verdana" w:hAnsi="Verdana" w:eastAsia="Verdana" w:cs="Verdana"/>
                    <w:sz w:val="20"/>
                    <w:szCs w:val="20"/>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461DA"/>
    <w:multiLevelType w:val="multilevel"/>
    <w:tmpl w:val="017461DA"/>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29D166D4"/>
    <w:multiLevelType w:val="multilevel"/>
    <w:tmpl w:val="29D166D4"/>
    <w:lvl w:ilvl="0" w:tentative="0">
      <w:start w:val="1"/>
      <w:numFmt w:val="bullet"/>
      <w:lvlText w:val=""/>
      <w:lvlJc w:val="left"/>
      <w:pPr>
        <w:ind w:left="360" w:hanging="360"/>
      </w:pPr>
      <w:rPr>
        <w:rFonts w:hint="default" w:ascii="Symbol" w:hAnsi="Symbol"/>
      </w:rPr>
    </w:lvl>
    <w:lvl w:ilvl="1" w:tentative="0">
      <w:start w:val="1"/>
      <w:numFmt w:val="bullet"/>
      <w:lvlText w:val=""/>
      <w:lvlJc w:val="left"/>
      <w:pPr>
        <w:ind w:left="1080" w:hanging="360"/>
      </w:pPr>
      <w:rPr>
        <w:rFonts w:hint="default" w:ascii="Symbol" w:hAnsi="Symbol"/>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43B4247D"/>
    <w:multiLevelType w:val="multilevel"/>
    <w:tmpl w:val="43B4247D"/>
    <w:lvl w:ilvl="0" w:tentative="0">
      <w:start w:val="1"/>
      <w:numFmt w:val="decimal"/>
      <w:lvlText w:val="%1."/>
      <w:lvlJc w:val="left"/>
      <w:pPr>
        <w:ind w:left="-90" w:hanging="360"/>
      </w:pPr>
      <w:rPr>
        <w:rFonts w:hint="default"/>
      </w:rPr>
    </w:lvl>
    <w:lvl w:ilvl="1" w:tentative="0">
      <w:start w:val="0"/>
      <w:numFmt w:val="bullet"/>
      <w:lvlText w:val="•"/>
      <w:lvlJc w:val="left"/>
      <w:pPr>
        <w:ind w:left="630" w:hanging="360"/>
      </w:pPr>
      <w:rPr>
        <w:rFonts w:hint="default" w:ascii="Verdana" w:hAnsi="Verdana" w:eastAsia="Verdana" w:cs="Verdana"/>
        <w:color w:val="auto"/>
      </w:rPr>
    </w:lvl>
    <w:lvl w:ilvl="2" w:tentative="0">
      <w:start w:val="1"/>
      <w:numFmt w:val="lowerRoman"/>
      <w:lvlText w:val="%3."/>
      <w:lvlJc w:val="right"/>
      <w:pPr>
        <w:ind w:left="1350" w:hanging="180"/>
      </w:pPr>
    </w:lvl>
    <w:lvl w:ilvl="3" w:tentative="0">
      <w:start w:val="1"/>
      <w:numFmt w:val="decimal"/>
      <w:lvlText w:val="%4."/>
      <w:lvlJc w:val="left"/>
      <w:pPr>
        <w:ind w:left="2070" w:hanging="360"/>
      </w:pPr>
    </w:lvl>
    <w:lvl w:ilvl="4" w:tentative="0">
      <w:start w:val="1"/>
      <w:numFmt w:val="lowerLetter"/>
      <w:lvlText w:val="%5."/>
      <w:lvlJc w:val="left"/>
      <w:pPr>
        <w:ind w:left="2790" w:hanging="360"/>
      </w:pPr>
    </w:lvl>
    <w:lvl w:ilvl="5" w:tentative="0">
      <w:start w:val="1"/>
      <w:numFmt w:val="lowerRoman"/>
      <w:lvlText w:val="%6."/>
      <w:lvlJc w:val="right"/>
      <w:pPr>
        <w:ind w:left="3510" w:hanging="180"/>
      </w:pPr>
    </w:lvl>
    <w:lvl w:ilvl="6" w:tentative="0">
      <w:start w:val="1"/>
      <w:numFmt w:val="decimal"/>
      <w:lvlText w:val="%7."/>
      <w:lvlJc w:val="left"/>
      <w:pPr>
        <w:ind w:left="4230" w:hanging="360"/>
      </w:pPr>
    </w:lvl>
    <w:lvl w:ilvl="7" w:tentative="0">
      <w:start w:val="1"/>
      <w:numFmt w:val="lowerLetter"/>
      <w:lvlText w:val="%8."/>
      <w:lvlJc w:val="left"/>
      <w:pPr>
        <w:ind w:left="4950" w:hanging="360"/>
      </w:pPr>
    </w:lvl>
    <w:lvl w:ilvl="8" w:tentative="0">
      <w:start w:val="1"/>
      <w:numFmt w:val="lowerRoman"/>
      <w:lvlText w:val="%9."/>
      <w:lvlJc w:val="right"/>
      <w:pPr>
        <w:ind w:left="5670" w:hanging="180"/>
      </w:pPr>
    </w:lvl>
  </w:abstractNum>
  <w:abstractNum w:abstractNumId="3">
    <w:nsid w:val="4BC04698"/>
    <w:multiLevelType w:val="multilevel"/>
    <w:tmpl w:val="4BC04698"/>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defaultTabStop w:val="720"/>
  <w:characterSpacingControl w:val="doNotCompress"/>
  <w:hdrShapeDefaults>
    <o:shapelayout v:ext="edit">
      <o:idmap v:ext="edit" data="1"/>
    </o:shapelayout>
  </w:hdrShapeDefaults>
  <w:compat>
    <w:compatSetting w:name="compatibilityMode" w:uri="http://schemas.microsoft.com/office/word" w:val="12"/>
  </w:compat>
  <w:rsids>
    <w:rsidRoot w:val="00A80DDB"/>
    <w:rsid w:val="000118BB"/>
    <w:rsid w:val="00054B45"/>
    <w:rsid w:val="000B3043"/>
    <w:rsid w:val="000C1A98"/>
    <w:rsid w:val="000C1D5D"/>
    <w:rsid w:val="000C69A7"/>
    <w:rsid w:val="001165A3"/>
    <w:rsid w:val="0015397D"/>
    <w:rsid w:val="0017169C"/>
    <w:rsid w:val="001A655B"/>
    <w:rsid w:val="001E00FD"/>
    <w:rsid w:val="002433FE"/>
    <w:rsid w:val="00252E8F"/>
    <w:rsid w:val="002628A8"/>
    <w:rsid w:val="00301ABD"/>
    <w:rsid w:val="00315E86"/>
    <w:rsid w:val="00325120"/>
    <w:rsid w:val="003944C8"/>
    <w:rsid w:val="003C71B9"/>
    <w:rsid w:val="004D26EF"/>
    <w:rsid w:val="005351CA"/>
    <w:rsid w:val="0054361D"/>
    <w:rsid w:val="0054616D"/>
    <w:rsid w:val="00595B13"/>
    <w:rsid w:val="005A5F65"/>
    <w:rsid w:val="005E2B78"/>
    <w:rsid w:val="005F10F7"/>
    <w:rsid w:val="005F44BC"/>
    <w:rsid w:val="00601AE1"/>
    <w:rsid w:val="0061024E"/>
    <w:rsid w:val="00653B17"/>
    <w:rsid w:val="006A3DEE"/>
    <w:rsid w:val="006C4490"/>
    <w:rsid w:val="006F1D8C"/>
    <w:rsid w:val="00725ED0"/>
    <w:rsid w:val="00813658"/>
    <w:rsid w:val="008605E2"/>
    <w:rsid w:val="00865431"/>
    <w:rsid w:val="008736BA"/>
    <w:rsid w:val="008C3D8E"/>
    <w:rsid w:val="008D1CB5"/>
    <w:rsid w:val="009465A9"/>
    <w:rsid w:val="00963876"/>
    <w:rsid w:val="009B75D5"/>
    <w:rsid w:val="009F4238"/>
    <w:rsid w:val="00A53238"/>
    <w:rsid w:val="00A80DDB"/>
    <w:rsid w:val="00A948E4"/>
    <w:rsid w:val="00AC295A"/>
    <w:rsid w:val="00B22975"/>
    <w:rsid w:val="00B75697"/>
    <w:rsid w:val="00BA217D"/>
    <w:rsid w:val="00BD3E2B"/>
    <w:rsid w:val="00C02B6E"/>
    <w:rsid w:val="00C60C6A"/>
    <w:rsid w:val="00C83789"/>
    <w:rsid w:val="00CB6A23"/>
    <w:rsid w:val="00CE3424"/>
    <w:rsid w:val="00D04C3E"/>
    <w:rsid w:val="00D32828"/>
    <w:rsid w:val="00DB2FB2"/>
    <w:rsid w:val="00E4514A"/>
    <w:rsid w:val="00ED6E25"/>
    <w:rsid w:val="00F852D9"/>
    <w:rsid w:val="00FA1325"/>
    <w:rsid w:val="00FF19DB"/>
    <w:rsid w:val="062B2DA9"/>
    <w:rsid w:val="06E72C1A"/>
    <w:rsid w:val="1C4B6077"/>
    <w:rsid w:val="29991048"/>
    <w:rsid w:val="411D5E68"/>
    <w:rsid w:val="57D86F9B"/>
    <w:rsid w:val="7B3E709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Times New Roman" w:hAnsi="Times New Roman" w:eastAsia="Arial Unicode MS" w:cs="Times New Roman"/>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uiPriority w:val="99"/>
    <w:rPr>
      <w:rFonts w:ascii="Tahoma" w:hAnsi="Tahoma" w:cs="Tahoma"/>
      <w:sz w:val="16"/>
      <w:szCs w:val="16"/>
    </w:rPr>
  </w:style>
  <w:style w:type="paragraph" w:styleId="5">
    <w:name w:val="caption"/>
    <w:uiPriority w:val="0"/>
    <w:pPr>
      <w:suppressAutoHyphens/>
      <w:outlineLvl w:val="0"/>
    </w:pPr>
    <w:rPr>
      <w:rFonts w:ascii="Helvetica Neue" w:hAnsi="Helvetica Neue" w:eastAsia="Arial Unicode MS" w:cs="Arial Unicode MS"/>
      <w:color w:val="000000"/>
      <w:sz w:val="36"/>
      <w:szCs w:val="36"/>
      <w:lang w:val="en-US" w:eastAsia="en-ZA" w:bidi="ar-SA"/>
    </w:rPr>
  </w:style>
  <w:style w:type="paragraph" w:styleId="6">
    <w:name w:val="footer"/>
    <w:basedOn w:val="1"/>
    <w:link w:val="15"/>
    <w:unhideWhenUsed/>
    <w:uiPriority w:val="99"/>
    <w:pPr>
      <w:tabs>
        <w:tab w:val="center" w:pos="4513"/>
        <w:tab w:val="right" w:pos="9026"/>
      </w:tabs>
    </w:pPr>
  </w:style>
  <w:style w:type="paragraph" w:styleId="7">
    <w:name w:val="header"/>
    <w:basedOn w:val="1"/>
    <w:link w:val="14"/>
    <w:unhideWhenUsed/>
    <w:uiPriority w:val="99"/>
    <w:pPr>
      <w:tabs>
        <w:tab w:val="center" w:pos="4513"/>
        <w:tab w:val="right" w:pos="9026"/>
      </w:tabs>
    </w:pPr>
  </w:style>
  <w:style w:type="character" w:styleId="8">
    <w:name w:val="Hyperlink"/>
    <w:uiPriority w:val="0"/>
    <w:rPr>
      <w:u w:val="single"/>
    </w:rPr>
  </w:style>
  <w:style w:type="paragraph" w:customStyle="1" w:styleId="9">
    <w:name w:val="Body"/>
    <w:uiPriority w:val="0"/>
    <w:rPr>
      <w:rFonts w:ascii="Times New Roman" w:hAnsi="Times New Roman" w:eastAsia="Arial Unicode MS" w:cs="Arial Unicode MS"/>
      <w:color w:val="000000"/>
      <w:sz w:val="24"/>
      <w:szCs w:val="24"/>
      <w:u w:color="000000"/>
      <w:lang w:val="en-ZA" w:eastAsia="en-ZA" w:bidi="ar-SA"/>
    </w:rPr>
  </w:style>
  <w:style w:type="paragraph" w:customStyle="1" w:styleId="10">
    <w:name w:val="Body A"/>
    <w:uiPriority w:val="0"/>
    <w:rPr>
      <w:rFonts w:ascii="Helvetica Neue" w:hAnsi="Helvetica Neue" w:eastAsia="Arial Unicode MS" w:cs="Arial Unicode MS"/>
      <w:color w:val="000000"/>
      <w:sz w:val="22"/>
      <w:szCs w:val="22"/>
      <w:u w:color="000000"/>
      <w:lang w:val="en-US" w:eastAsia="en-ZA" w:bidi="ar-SA"/>
    </w:rPr>
  </w:style>
  <w:style w:type="character" w:customStyle="1" w:styleId="11">
    <w:name w:val="None"/>
    <w:uiPriority w:val="0"/>
  </w:style>
  <w:style w:type="character" w:customStyle="1" w:styleId="12">
    <w:name w:val="Hyperlink.0"/>
    <w:basedOn w:val="11"/>
    <w:uiPriority w:val="0"/>
    <w:rPr>
      <w:rFonts w:ascii="Verdana" w:hAnsi="Verdana" w:eastAsia="Verdana" w:cs="Verdana"/>
      <w:sz w:val="20"/>
      <w:szCs w:val="20"/>
      <w:u w:val="none"/>
    </w:rPr>
  </w:style>
  <w:style w:type="paragraph" w:customStyle="1" w:styleId="13">
    <w:name w:val="Header &amp; Footer"/>
    <w:uiPriority w:val="0"/>
    <w:pPr>
      <w:tabs>
        <w:tab w:val="right" w:pos="9020"/>
      </w:tabs>
    </w:pPr>
    <w:rPr>
      <w:rFonts w:ascii="Helvetica Neue" w:hAnsi="Helvetica Neue" w:eastAsia="Helvetica Neue" w:cs="Helvetica Neue"/>
      <w:color w:val="000000"/>
      <w:sz w:val="24"/>
      <w:szCs w:val="24"/>
      <w:lang w:val="en-ZA" w:eastAsia="en-ZA" w:bidi="ar-SA"/>
    </w:rPr>
  </w:style>
  <w:style w:type="character" w:customStyle="1" w:styleId="14">
    <w:name w:val="Header Char"/>
    <w:basedOn w:val="2"/>
    <w:link w:val="7"/>
    <w:uiPriority w:val="99"/>
    <w:rPr>
      <w:sz w:val="24"/>
      <w:szCs w:val="24"/>
      <w:lang w:val="en-US" w:eastAsia="en-US"/>
    </w:rPr>
  </w:style>
  <w:style w:type="character" w:customStyle="1" w:styleId="15">
    <w:name w:val="Footer Char"/>
    <w:basedOn w:val="2"/>
    <w:link w:val="6"/>
    <w:uiPriority w:val="99"/>
    <w:rPr>
      <w:sz w:val="24"/>
      <w:szCs w:val="24"/>
      <w:lang w:val="en-US" w:eastAsia="en-US"/>
    </w:rPr>
  </w:style>
  <w:style w:type="character" w:customStyle="1" w:styleId="16">
    <w:name w:val="Balloon Text Char"/>
    <w:basedOn w:val="2"/>
    <w:link w:val="4"/>
    <w:semiHidden/>
    <w:uiPriority w:val="99"/>
    <w:rPr>
      <w:rFonts w:ascii="Tahoma" w:hAnsi="Tahoma" w:cs="Tahoma"/>
      <w:sz w:val="16"/>
      <w:szCs w:val="16"/>
      <w:lang w:val="en-US" w:eastAsia="en-US"/>
    </w:rPr>
  </w:style>
  <w:style w:type="table" w:customStyle="1" w:styleId="17">
    <w:name w:val="TableGrid"/>
    <w:uiPriority w:val="0"/>
    <w:rPr>
      <w:rFonts w:asciiTheme="minorHAnsi" w:hAnsiTheme="minorHAnsi" w:eastAsiaTheme="minorEastAsia" w:cstheme="minorBidi"/>
      <w:sz w:val="22"/>
      <w:szCs w:val="22"/>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50800" tIns="50800" rIns="50800" bIns="50800"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EB8348-F3A0-406F-ADD0-F470D5B41D96}">
  <ds:schemaRefs/>
</ds:datastoreItem>
</file>

<file path=docProps/app.xml><?xml version="1.0" encoding="utf-8"?>
<Properties xmlns="http://schemas.openxmlformats.org/officeDocument/2006/extended-properties" xmlns:vt="http://schemas.openxmlformats.org/officeDocument/2006/docPropsVTypes">
  <Template>Normal</Template>
  <Pages>5</Pages>
  <Words>729</Words>
  <Characters>4159</Characters>
  <Lines>34</Lines>
  <Paragraphs>9</Paragraphs>
  <TotalTime>24</TotalTime>
  <ScaleCrop>false</ScaleCrop>
  <LinksUpToDate>false</LinksUpToDate>
  <CharactersWithSpaces>4879</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2025-05-30T18:43:00Z</dcterms:created>
  <dc:creator>Sumari Pretorius</dc:creator>
  <cp:lastModifiedBy>Sonja Gouveia</cp:lastModifiedBy>
  <dcterms:modified xsi:type="dcterms:W3CDTF">2025-06-02T07:35:13Z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DE9B77683A7C400DA1360F5075662B71_13</vt:lpwstr>
  </property>
</Properties>
</file>